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2E" w:rsidRPr="000501D1" w:rsidRDefault="00DA6A2E" w:rsidP="00DA6A2E">
      <w:pPr>
        <w:tabs>
          <w:tab w:val="left" w:pos="342"/>
          <w:tab w:val="left" w:pos="513"/>
        </w:tabs>
        <w:jc w:val="both"/>
        <w:rPr>
          <w:rFonts w:ascii="Arial" w:eastAsia="Arial" w:hAnsi="Arial" w:cs="Arial"/>
          <w:color w:val="FF0000"/>
        </w:rPr>
      </w:pPr>
    </w:p>
    <w:p w:rsidR="00DA6A2E" w:rsidRPr="000501D1" w:rsidRDefault="00DA6A2E" w:rsidP="00DA6A2E">
      <w:pPr>
        <w:shd w:val="clear" w:color="auto" w:fill="FFFFFF"/>
        <w:spacing w:before="100" w:beforeAutospacing="1" w:after="223" w:line="360" w:lineRule="auto"/>
        <w:jc w:val="center"/>
        <w:outlineLvl w:val="1"/>
        <w:rPr>
          <w:rFonts w:ascii="Arial" w:hAnsi="Arial" w:cs="Arial"/>
          <w:b/>
          <w:kern w:val="36"/>
          <w:sz w:val="22"/>
          <w:szCs w:val="22"/>
        </w:rPr>
      </w:pPr>
      <w:r w:rsidRPr="000501D1">
        <w:rPr>
          <w:rFonts w:ascii="Arial" w:hAnsi="Arial" w:cs="Arial"/>
          <w:b/>
          <w:kern w:val="36"/>
          <w:sz w:val="22"/>
          <w:szCs w:val="22"/>
        </w:rPr>
        <w:t>Javni poziv za financiranje projekata/programa udruga u okviru javnih potreba poljoprivrede, šumarstva, lovstva, ribarstva i vodnog gospodar</w:t>
      </w:r>
      <w:r w:rsidR="0054748E">
        <w:rPr>
          <w:rFonts w:ascii="Arial" w:hAnsi="Arial" w:cs="Arial"/>
          <w:b/>
          <w:kern w:val="36"/>
          <w:sz w:val="22"/>
          <w:szCs w:val="22"/>
        </w:rPr>
        <w:t>stva   Istarske županije za 2025</w:t>
      </w:r>
      <w:r w:rsidRPr="000501D1">
        <w:rPr>
          <w:rFonts w:ascii="Arial" w:hAnsi="Arial" w:cs="Arial"/>
          <w:b/>
          <w:kern w:val="36"/>
          <w:sz w:val="22"/>
          <w:szCs w:val="22"/>
        </w:rPr>
        <w:t>. godinu</w:t>
      </w:r>
    </w:p>
    <w:p w:rsidR="00DA6A2E" w:rsidRPr="00BA044A" w:rsidRDefault="00DA6A2E" w:rsidP="00BA044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0501D1">
        <w:rPr>
          <w:rFonts w:ascii="Arial" w:hAnsi="Arial" w:cs="Arial"/>
          <w:sz w:val="22"/>
          <w:szCs w:val="22"/>
        </w:rPr>
        <w:t xml:space="preserve">Na temelju čl. 14. </w:t>
      </w:r>
      <w:hyperlink r:id="rId7" w:tooltip="Initiates file download" w:history="1">
        <w:r w:rsidRPr="000501D1">
          <w:rPr>
            <w:rFonts w:ascii="Arial" w:hAnsi="Arial" w:cs="Arial"/>
            <w:sz w:val="22"/>
            <w:szCs w:val="22"/>
          </w:rPr>
          <w:t>Pravilnika o financiranju programa i projekata</w:t>
        </w:r>
      </w:hyperlink>
      <w:r w:rsidRPr="000501D1">
        <w:rPr>
          <w:rFonts w:ascii="Arial" w:hAnsi="Arial" w:cs="Arial"/>
          <w:sz w:val="22"/>
          <w:szCs w:val="22"/>
        </w:rPr>
        <w:t xml:space="preserve"> od interesa za opće dobro koje provode udruge na području Istarske županije  („Službene</w:t>
      </w:r>
      <w:r w:rsidR="0054748E">
        <w:rPr>
          <w:rFonts w:ascii="Arial" w:hAnsi="Arial" w:cs="Arial"/>
          <w:sz w:val="22"/>
          <w:szCs w:val="22"/>
        </w:rPr>
        <w:t xml:space="preserve"> novine Istarske županije“ br. 6/24</w:t>
      </w:r>
      <w:r w:rsidRPr="000501D1">
        <w:rPr>
          <w:rFonts w:ascii="Arial" w:hAnsi="Arial" w:cs="Arial"/>
          <w:sz w:val="22"/>
          <w:szCs w:val="22"/>
        </w:rPr>
        <w:t xml:space="preserve">), Uredbe o kriterijima, mjerilima i postupcima financiranja i ugovaranja programa i projekata od interesa za opće dobro koje provode udruge (Narodne novine, broj: 26/15 i 37/21) </w:t>
      </w:r>
      <w:r w:rsidRPr="00BA044A">
        <w:rPr>
          <w:rFonts w:ascii="Arial" w:hAnsi="Arial" w:cs="Arial"/>
          <w:sz w:val="22"/>
          <w:szCs w:val="22"/>
        </w:rPr>
        <w:t>te Odluke o prihvaćanju Godišnjeg plana javnih natječaja/ poziva i drugih programa financiranja projekata i programa od interesa za opće dobro koje provode udruge na području Istarske županije iz Pro</w:t>
      </w:r>
      <w:r w:rsidR="0054748E" w:rsidRPr="00BA044A">
        <w:rPr>
          <w:rFonts w:ascii="Arial" w:hAnsi="Arial" w:cs="Arial"/>
          <w:sz w:val="22"/>
          <w:szCs w:val="22"/>
        </w:rPr>
        <w:t>računa Istarske županije za 2025</w:t>
      </w:r>
      <w:r w:rsidRPr="00BA044A">
        <w:rPr>
          <w:rFonts w:ascii="Arial" w:hAnsi="Arial" w:cs="Arial"/>
          <w:sz w:val="22"/>
          <w:szCs w:val="22"/>
        </w:rPr>
        <w:t xml:space="preserve">. godinu </w:t>
      </w:r>
      <w:r w:rsidR="00BA044A" w:rsidRPr="00BA044A">
        <w:rPr>
          <w:rFonts w:ascii="Arial" w:hAnsi="Arial" w:cs="Arial"/>
          <w:sz w:val="22"/>
          <w:szCs w:val="22"/>
        </w:rPr>
        <w:t xml:space="preserve">KLASA/CLASSE: 402-01/24-01/26, </w:t>
      </w:r>
      <w:r w:rsidR="00BA044A" w:rsidRPr="00BA044A">
        <w:rPr>
          <w:rFonts w:ascii="Arial" w:hAnsi="Arial" w:cs="Arial"/>
          <w:sz w:val="22"/>
          <w:szCs w:val="22"/>
        </w:rPr>
        <w:t>URBROJ/N:PROT: 2163-02/6-24-1</w:t>
      </w:r>
      <w:r w:rsidR="00BA044A" w:rsidRPr="00BA044A">
        <w:rPr>
          <w:rFonts w:ascii="Arial" w:hAnsi="Arial" w:cs="Arial"/>
          <w:sz w:val="22"/>
          <w:szCs w:val="22"/>
        </w:rPr>
        <w:t xml:space="preserve"> od </w:t>
      </w:r>
      <w:r w:rsidR="00BA044A" w:rsidRPr="00BA044A">
        <w:rPr>
          <w:rFonts w:ascii="Arial" w:hAnsi="Arial" w:cs="Arial"/>
          <w:sz w:val="22"/>
          <w:szCs w:val="22"/>
        </w:rPr>
        <w:t>Pula – Pola, 20. prosinca 2024.</w:t>
      </w:r>
      <w:r w:rsidRPr="00BA044A">
        <w:rPr>
          <w:rFonts w:ascii="Arial" w:hAnsi="Arial" w:cs="Arial"/>
          <w:sz w:val="22"/>
          <w:szCs w:val="22"/>
        </w:rPr>
        <w:t xml:space="preserve">) Upravni odjel za poljoprivredu, šumarstvo, lovstvo, ribarstvo i vodno gospodarstvo Istarske županije  , raspisuje </w:t>
      </w:r>
    </w:p>
    <w:p w:rsidR="00DA6A2E" w:rsidRPr="000501D1" w:rsidRDefault="00DA6A2E" w:rsidP="00DA6A2E">
      <w:pPr>
        <w:shd w:val="clear" w:color="auto" w:fill="FFFFFF"/>
        <w:spacing w:before="100" w:beforeAutospacing="1" w:after="183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01D1">
        <w:rPr>
          <w:rFonts w:ascii="Arial" w:hAnsi="Arial" w:cs="Arial"/>
          <w:b/>
          <w:bCs/>
          <w:sz w:val="22"/>
          <w:szCs w:val="22"/>
        </w:rPr>
        <w:t>Javni poziv za financiranje projekata/programa udruga u okviru javnih potreba poljoprivrede, šumarstva, lovstva, ribarstva i vodnog gospodarstva Istarske žup</w:t>
      </w:r>
      <w:r w:rsidR="0054748E">
        <w:rPr>
          <w:rFonts w:ascii="Arial" w:hAnsi="Arial" w:cs="Arial"/>
          <w:b/>
          <w:bCs/>
          <w:sz w:val="22"/>
          <w:szCs w:val="22"/>
        </w:rPr>
        <w:t>anije za 2025</w:t>
      </w:r>
      <w:r w:rsidRPr="000501D1">
        <w:rPr>
          <w:rFonts w:ascii="Arial" w:hAnsi="Arial" w:cs="Arial"/>
          <w:b/>
          <w:bCs/>
          <w:sz w:val="22"/>
          <w:szCs w:val="22"/>
        </w:rPr>
        <w:t>. godinu</w:t>
      </w:r>
    </w:p>
    <w:p w:rsidR="00DA6A2E" w:rsidRPr="000501D1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501D1">
        <w:rPr>
          <w:rFonts w:ascii="Arial" w:hAnsi="Arial" w:cs="Arial"/>
          <w:sz w:val="22"/>
          <w:szCs w:val="22"/>
        </w:rPr>
        <w:t xml:space="preserve">1. Istarska županija,  Upravni odjel za poljoprivredu, šumarstvo, lovstvo, ribarstvo i vodno gospodarstvo, poziva  udruge </w:t>
      </w:r>
      <w:r w:rsidRPr="000501D1">
        <w:rPr>
          <w:rFonts w:ascii="Arial" w:hAnsi="Arial" w:cs="Arial"/>
          <w:bCs/>
          <w:sz w:val="22"/>
          <w:szCs w:val="22"/>
        </w:rPr>
        <w:t>čija temeljna svrha nije stjecanje dobiti, koje su programski usmjerene na rad u poljoprivredi, šumarstvu, lovstvu, ribarstvu i vodnom gospodarstvu na podru</w:t>
      </w:r>
      <w:r w:rsidRPr="000501D1">
        <w:rPr>
          <w:rFonts w:ascii="Arial" w:hAnsi="Arial" w:cs="Arial" w:hint="eastAsia"/>
          <w:bCs/>
          <w:sz w:val="22"/>
          <w:szCs w:val="22"/>
        </w:rPr>
        <w:t>č</w:t>
      </w:r>
      <w:r w:rsidRPr="000501D1">
        <w:rPr>
          <w:rFonts w:ascii="Arial" w:hAnsi="Arial" w:cs="Arial"/>
          <w:bCs/>
          <w:sz w:val="22"/>
          <w:szCs w:val="22"/>
        </w:rPr>
        <w:t xml:space="preserve">ju Istarske </w:t>
      </w:r>
      <w:r w:rsidRPr="000501D1">
        <w:rPr>
          <w:rFonts w:ascii="Arial" w:hAnsi="Arial" w:cs="Arial" w:hint="eastAsia"/>
          <w:bCs/>
          <w:sz w:val="22"/>
          <w:szCs w:val="22"/>
        </w:rPr>
        <w:t>ž</w:t>
      </w:r>
      <w:r w:rsidRPr="000501D1">
        <w:rPr>
          <w:rFonts w:ascii="Arial" w:hAnsi="Arial" w:cs="Arial"/>
          <w:bCs/>
          <w:sz w:val="22"/>
          <w:szCs w:val="22"/>
        </w:rPr>
        <w:t xml:space="preserve">upanije, a prvenstveno one </w:t>
      </w:r>
      <w:r w:rsidRPr="000501D1">
        <w:rPr>
          <w:rFonts w:ascii="Arial" w:hAnsi="Arial" w:cs="Arial" w:hint="eastAsia"/>
          <w:bCs/>
          <w:sz w:val="22"/>
          <w:szCs w:val="22"/>
        </w:rPr>
        <w:t>č</w:t>
      </w:r>
      <w:r w:rsidRPr="000501D1">
        <w:rPr>
          <w:rFonts w:ascii="Arial" w:hAnsi="Arial" w:cs="Arial"/>
          <w:bCs/>
          <w:sz w:val="22"/>
          <w:szCs w:val="22"/>
        </w:rPr>
        <w:t>iji su projekti/programi i aktivnosti uskla</w:t>
      </w:r>
      <w:r w:rsidRPr="000501D1">
        <w:rPr>
          <w:rFonts w:ascii="Arial" w:hAnsi="Arial" w:cs="Arial" w:hint="eastAsia"/>
          <w:bCs/>
          <w:sz w:val="22"/>
          <w:szCs w:val="22"/>
        </w:rPr>
        <w:t>đ</w:t>
      </w:r>
      <w:r w:rsidRPr="000501D1">
        <w:rPr>
          <w:rFonts w:ascii="Arial" w:hAnsi="Arial" w:cs="Arial"/>
          <w:bCs/>
          <w:sz w:val="22"/>
          <w:szCs w:val="22"/>
        </w:rPr>
        <w:t>eni s Županijskom razvojnom strategijom i ostalim strateškim programima Istarske županije</w:t>
      </w:r>
      <w:r w:rsidRPr="000501D1">
        <w:rPr>
          <w:rFonts w:ascii="Arial" w:hAnsi="Arial" w:cs="Arial"/>
          <w:sz w:val="22"/>
          <w:szCs w:val="22"/>
        </w:rPr>
        <w:t>, da se prijave na ovaj javni poziv.</w:t>
      </w:r>
    </w:p>
    <w:p w:rsidR="00DA6A2E" w:rsidRPr="000501D1" w:rsidRDefault="00DA6A2E" w:rsidP="00DA6A2E">
      <w:pPr>
        <w:shd w:val="clear" w:color="auto" w:fill="FFFFFF"/>
        <w:spacing w:before="100" w:beforeAutospacing="1" w:after="183" w:line="360" w:lineRule="auto"/>
        <w:rPr>
          <w:rFonts w:ascii="Arial" w:hAnsi="Arial" w:cs="Arial"/>
          <w:sz w:val="22"/>
          <w:szCs w:val="22"/>
        </w:rPr>
      </w:pPr>
      <w:r w:rsidRPr="000501D1">
        <w:rPr>
          <w:rFonts w:ascii="Arial" w:hAnsi="Arial" w:cs="Arial"/>
          <w:sz w:val="22"/>
          <w:szCs w:val="22"/>
        </w:rPr>
        <w:t>2. Udruge sukladno ovom Javnom pozivu mogu prijaviti projekte/programe  iz sljedećih prioritetnih područja:</w:t>
      </w:r>
    </w:p>
    <w:p w:rsidR="00DA6A2E" w:rsidRPr="000501D1" w:rsidRDefault="00DA6A2E" w:rsidP="00DA6A2E">
      <w:pPr>
        <w:pStyle w:val="Odlomakpopisa"/>
        <w:numPr>
          <w:ilvl w:val="0"/>
          <w:numId w:val="11"/>
        </w:num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A044A">
        <w:rPr>
          <w:rFonts w:ascii="Arial" w:hAnsi="Arial" w:cs="Arial"/>
          <w:bCs/>
          <w:sz w:val="22"/>
          <w:szCs w:val="22"/>
        </w:rPr>
        <w:t>za</w:t>
      </w:r>
      <w:r w:rsidRPr="000501D1">
        <w:rPr>
          <w:rFonts w:ascii="Arial" w:hAnsi="Arial" w:cs="Arial"/>
          <w:bCs/>
          <w:sz w:val="22"/>
          <w:szCs w:val="22"/>
        </w:rPr>
        <w:t xml:space="preserve"> </w:t>
      </w:r>
      <w:r w:rsidRPr="00BA044A">
        <w:rPr>
          <w:rFonts w:ascii="Arial" w:hAnsi="Arial" w:cs="Arial"/>
          <w:bCs/>
          <w:sz w:val="22"/>
          <w:szCs w:val="22"/>
        </w:rPr>
        <w:t>organizaciju</w:t>
      </w:r>
      <w:r w:rsidRPr="000501D1">
        <w:rPr>
          <w:rFonts w:ascii="Arial" w:hAnsi="Arial" w:cs="Arial"/>
          <w:bCs/>
          <w:sz w:val="22"/>
          <w:szCs w:val="22"/>
        </w:rPr>
        <w:t xml:space="preserve"> </w:t>
      </w:r>
      <w:r w:rsidRPr="00BA044A">
        <w:rPr>
          <w:rFonts w:ascii="Arial" w:hAnsi="Arial" w:cs="Arial"/>
          <w:bCs/>
          <w:sz w:val="22"/>
          <w:szCs w:val="22"/>
        </w:rPr>
        <w:t>manifestacija</w:t>
      </w:r>
      <w:r w:rsidRPr="000501D1">
        <w:rPr>
          <w:rFonts w:ascii="Arial" w:hAnsi="Arial" w:cs="Arial"/>
          <w:bCs/>
          <w:sz w:val="22"/>
          <w:szCs w:val="22"/>
        </w:rPr>
        <w:t xml:space="preserve"> </w:t>
      </w:r>
      <w:r w:rsidRPr="00BA044A">
        <w:rPr>
          <w:rFonts w:ascii="Arial" w:hAnsi="Arial" w:cs="Arial"/>
          <w:bCs/>
          <w:sz w:val="22"/>
          <w:szCs w:val="22"/>
        </w:rPr>
        <w:t>i</w:t>
      </w:r>
      <w:r w:rsidRPr="000501D1">
        <w:rPr>
          <w:rFonts w:ascii="Arial" w:hAnsi="Arial" w:cs="Arial"/>
          <w:bCs/>
          <w:sz w:val="22"/>
          <w:szCs w:val="22"/>
        </w:rPr>
        <w:t xml:space="preserve"> </w:t>
      </w:r>
      <w:r w:rsidRPr="00BA044A">
        <w:rPr>
          <w:rFonts w:ascii="Arial" w:hAnsi="Arial" w:cs="Arial"/>
          <w:bCs/>
          <w:sz w:val="22"/>
          <w:szCs w:val="22"/>
        </w:rPr>
        <w:t>u</w:t>
      </w:r>
      <w:r w:rsidRPr="000501D1">
        <w:rPr>
          <w:rFonts w:ascii="Arial" w:hAnsi="Arial" w:cs="Arial"/>
          <w:bCs/>
          <w:sz w:val="22"/>
          <w:szCs w:val="22"/>
        </w:rPr>
        <w:t>češće na manifestacijama iz područja poljoprivrede, šumarstva, lovstva, ribarstva i vodnog gospodarstva</w:t>
      </w:r>
    </w:p>
    <w:p w:rsidR="00DA6A2E" w:rsidRPr="000501D1" w:rsidRDefault="00DA6A2E" w:rsidP="00DA6A2E">
      <w:pPr>
        <w:pStyle w:val="Odlomakpopisa"/>
        <w:numPr>
          <w:ilvl w:val="0"/>
          <w:numId w:val="11"/>
        </w:num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A044A">
        <w:rPr>
          <w:rFonts w:ascii="Arial" w:hAnsi="Arial" w:cs="Arial"/>
          <w:bCs/>
          <w:sz w:val="22"/>
          <w:szCs w:val="22"/>
        </w:rPr>
        <w:t>za</w:t>
      </w:r>
      <w:r w:rsidRPr="000501D1">
        <w:rPr>
          <w:rFonts w:ascii="Arial" w:hAnsi="Arial" w:cs="Arial"/>
          <w:bCs/>
          <w:sz w:val="22"/>
          <w:szCs w:val="22"/>
        </w:rPr>
        <w:t xml:space="preserve"> </w:t>
      </w:r>
      <w:r w:rsidRPr="00BA044A">
        <w:rPr>
          <w:rFonts w:ascii="Arial" w:hAnsi="Arial" w:cs="Arial"/>
          <w:bCs/>
          <w:sz w:val="22"/>
          <w:szCs w:val="22"/>
        </w:rPr>
        <w:t>unapre</w:t>
      </w:r>
      <w:r w:rsidRPr="000501D1">
        <w:rPr>
          <w:rFonts w:ascii="Arial" w:hAnsi="Arial" w:cs="Arial"/>
          <w:bCs/>
          <w:sz w:val="22"/>
          <w:szCs w:val="22"/>
        </w:rPr>
        <w:t xml:space="preserve">đenje proizvodnje autohtonih i izvornih proizvoda s oznakom kvalitete te autohtonih pasmina uključujući i proizvode na bazi divljači, autohtonih kultivara te unapređenje ekološke i integrirane poljoprivrede i pčelarstva  te primjena novih tehnologija u poljoprivredi </w:t>
      </w:r>
    </w:p>
    <w:p w:rsidR="00DA6A2E" w:rsidRPr="000501D1" w:rsidRDefault="00DA6A2E" w:rsidP="00DA6A2E">
      <w:pPr>
        <w:pStyle w:val="Odlomakpopisa"/>
        <w:numPr>
          <w:ilvl w:val="0"/>
          <w:numId w:val="11"/>
        </w:num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A044A">
        <w:rPr>
          <w:rFonts w:ascii="Arial" w:hAnsi="Arial" w:cs="Arial"/>
          <w:bCs/>
          <w:sz w:val="22"/>
          <w:szCs w:val="22"/>
        </w:rPr>
        <w:t>za</w:t>
      </w:r>
      <w:r w:rsidRPr="000501D1">
        <w:rPr>
          <w:rFonts w:ascii="Arial" w:hAnsi="Arial" w:cs="Arial"/>
          <w:bCs/>
          <w:sz w:val="22"/>
          <w:szCs w:val="22"/>
        </w:rPr>
        <w:t xml:space="preserve"> </w:t>
      </w:r>
      <w:r w:rsidRPr="00BA044A">
        <w:rPr>
          <w:rFonts w:ascii="Arial" w:hAnsi="Arial" w:cs="Arial"/>
          <w:bCs/>
          <w:sz w:val="22"/>
          <w:szCs w:val="22"/>
        </w:rPr>
        <w:t>unapre</w:t>
      </w:r>
      <w:r w:rsidRPr="000501D1">
        <w:rPr>
          <w:rFonts w:ascii="Arial" w:hAnsi="Arial" w:cs="Arial"/>
          <w:bCs/>
          <w:sz w:val="22"/>
          <w:szCs w:val="22"/>
        </w:rPr>
        <w:t xml:space="preserve">đenje i razvoj prijenosom znanja i informacija s ciljem zadržavanja ljudi u ruralnom prostoru, povećanjem površina pod ekološkom poljoprivrednom proizvodnjom, ostvarivanjem dodatnih prihoda, očuvanjem i poboljšanjem prirodnih resursa </w:t>
      </w:r>
    </w:p>
    <w:p w:rsidR="00DA6A2E" w:rsidRPr="000501D1" w:rsidRDefault="00DA6A2E" w:rsidP="00DA6A2E">
      <w:pPr>
        <w:pStyle w:val="Odlomakpopisa"/>
        <w:numPr>
          <w:ilvl w:val="0"/>
          <w:numId w:val="11"/>
        </w:num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A044A">
        <w:rPr>
          <w:rFonts w:ascii="Arial" w:hAnsi="Arial" w:cs="Arial"/>
          <w:bCs/>
          <w:sz w:val="22"/>
          <w:szCs w:val="22"/>
        </w:rPr>
        <w:lastRenderedPageBreak/>
        <w:t>za</w:t>
      </w:r>
      <w:r w:rsidRPr="000501D1">
        <w:rPr>
          <w:rFonts w:ascii="Arial" w:hAnsi="Arial" w:cs="Arial"/>
          <w:bCs/>
          <w:sz w:val="22"/>
          <w:szCs w:val="22"/>
        </w:rPr>
        <w:t xml:space="preserve"> </w:t>
      </w:r>
      <w:r w:rsidRPr="00BA044A">
        <w:rPr>
          <w:rFonts w:ascii="Arial" w:hAnsi="Arial" w:cs="Arial"/>
          <w:bCs/>
          <w:sz w:val="22"/>
          <w:szCs w:val="22"/>
        </w:rPr>
        <w:t>unapre</w:t>
      </w:r>
      <w:r w:rsidRPr="000501D1">
        <w:rPr>
          <w:rFonts w:ascii="Arial" w:hAnsi="Arial" w:cs="Arial"/>
          <w:bCs/>
          <w:sz w:val="22"/>
          <w:szCs w:val="22"/>
        </w:rPr>
        <w:t>đenje lovstva, razvojne programe u sektoru lovstva, te koordinaciju lovozakupnika zajedničkih lovišta</w:t>
      </w:r>
    </w:p>
    <w:p w:rsidR="00DA6A2E" w:rsidRPr="000501D1" w:rsidRDefault="00DA6A2E" w:rsidP="00DA6A2E">
      <w:pPr>
        <w:pStyle w:val="Odlomakpopisa"/>
        <w:numPr>
          <w:ilvl w:val="0"/>
          <w:numId w:val="11"/>
        </w:num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A044A">
        <w:rPr>
          <w:rFonts w:ascii="Arial" w:hAnsi="Arial" w:cs="Arial"/>
          <w:bCs/>
          <w:sz w:val="22"/>
          <w:szCs w:val="22"/>
        </w:rPr>
        <w:t>za</w:t>
      </w:r>
      <w:r w:rsidRPr="000501D1">
        <w:rPr>
          <w:rFonts w:ascii="Arial" w:hAnsi="Arial" w:cs="Arial"/>
          <w:bCs/>
          <w:sz w:val="22"/>
          <w:szCs w:val="22"/>
        </w:rPr>
        <w:t xml:space="preserve"> </w:t>
      </w:r>
      <w:r w:rsidRPr="00BA044A">
        <w:rPr>
          <w:rFonts w:ascii="Arial" w:hAnsi="Arial" w:cs="Arial"/>
          <w:bCs/>
          <w:sz w:val="22"/>
          <w:szCs w:val="22"/>
        </w:rPr>
        <w:t>podr</w:t>
      </w:r>
      <w:r w:rsidRPr="000501D1">
        <w:rPr>
          <w:rFonts w:ascii="Arial" w:hAnsi="Arial" w:cs="Arial"/>
          <w:bCs/>
          <w:sz w:val="22"/>
          <w:szCs w:val="22"/>
        </w:rPr>
        <w:t>š</w:t>
      </w:r>
      <w:r w:rsidRPr="00BA044A">
        <w:rPr>
          <w:rFonts w:ascii="Arial" w:hAnsi="Arial" w:cs="Arial"/>
          <w:bCs/>
          <w:sz w:val="22"/>
          <w:szCs w:val="22"/>
        </w:rPr>
        <w:t>ku</w:t>
      </w:r>
      <w:r w:rsidRPr="000501D1">
        <w:rPr>
          <w:rFonts w:ascii="Arial" w:hAnsi="Arial" w:cs="Arial"/>
          <w:bCs/>
          <w:sz w:val="22"/>
          <w:szCs w:val="22"/>
        </w:rPr>
        <w:t xml:space="preserve"> </w:t>
      </w:r>
      <w:r w:rsidRPr="00BA044A">
        <w:rPr>
          <w:rFonts w:ascii="Arial" w:hAnsi="Arial" w:cs="Arial"/>
          <w:bCs/>
          <w:sz w:val="22"/>
          <w:szCs w:val="22"/>
        </w:rPr>
        <w:t>institucionalnom</w:t>
      </w:r>
      <w:r w:rsidRPr="000501D1">
        <w:rPr>
          <w:rFonts w:ascii="Arial" w:hAnsi="Arial" w:cs="Arial"/>
          <w:bCs/>
          <w:sz w:val="22"/>
          <w:szCs w:val="22"/>
        </w:rPr>
        <w:t xml:space="preserve"> </w:t>
      </w:r>
      <w:r w:rsidRPr="00BA044A">
        <w:rPr>
          <w:rFonts w:ascii="Arial" w:hAnsi="Arial" w:cs="Arial"/>
          <w:bCs/>
          <w:sz w:val="22"/>
          <w:szCs w:val="22"/>
        </w:rPr>
        <w:t>i</w:t>
      </w:r>
      <w:r w:rsidRPr="000501D1">
        <w:rPr>
          <w:rFonts w:ascii="Arial" w:hAnsi="Arial" w:cs="Arial"/>
          <w:bCs/>
          <w:sz w:val="22"/>
          <w:szCs w:val="22"/>
        </w:rPr>
        <w:t xml:space="preserve"> </w:t>
      </w:r>
      <w:r w:rsidRPr="00BA044A">
        <w:rPr>
          <w:rFonts w:ascii="Arial" w:hAnsi="Arial" w:cs="Arial"/>
          <w:bCs/>
          <w:sz w:val="22"/>
          <w:szCs w:val="22"/>
        </w:rPr>
        <w:t>organizacijskom</w:t>
      </w:r>
      <w:r w:rsidRPr="000501D1">
        <w:rPr>
          <w:rFonts w:ascii="Arial" w:hAnsi="Arial" w:cs="Arial"/>
          <w:bCs/>
          <w:sz w:val="22"/>
          <w:szCs w:val="22"/>
        </w:rPr>
        <w:t xml:space="preserve"> </w:t>
      </w:r>
      <w:r w:rsidRPr="00BA044A">
        <w:rPr>
          <w:rFonts w:ascii="Arial" w:hAnsi="Arial" w:cs="Arial"/>
          <w:bCs/>
          <w:sz w:val="22"/>
          <w:szCs w:val="22"/>
        </w:rPr>
        <w:t>razvoju</w:t>
      </w:r>
      <w:r w:rsidRPr="000501D1">
        <w:rPr>
          <w:rFonts w:ascii="Arial" w:hAnsi="Arial" w:cs="Arial"/>
          <w:bCs/>
          <w:sz w:val="22"/>
          <w:szCs w:val="22"/>
        </w:rPr>
        <w:t xml:space="preserve"> </w:t>
      </w:r>
      <w:r w:rsidRPr="00BA044A">
        <w:rPr>
          <w:rFonts w:ascii="Arial" w:hAnsi="Arial" w:cs="Arial"/>
          <w:bCs/>
          <w:sz w:val="22"/>
          <w:szCs w:val="22"/>
        </w:rPr>
        <w:t>udruga</w:t>
      </w:r>
      <w:r w:rsidRPr="000501D1">
        <w:rPr>
          <w:rFonts w:ascii="Arial" w:hAnsi="Arial" w:cs="Arial"/>
          <w:bCs/>
          <w:sz w:val="22"/>
          <w:szCs w:val="22"/>
        </w:rPr>
        <w:t xml:space="preserve"> </w:t>
      </w:r>
      <w:r w:rsidRPr="00BA044A">
        <w:rPr>
          <w:rFonts w:ascii="Arial" w:hAnsi="Arial" w:cs="Arial"/>
          <w:bCs/>
          <w:sz w:val="22"/>
          <w:szCs w:val="22"/>
        </w:rPr>
        <w:t>iz</w:t>
      </w:r>
      <w:r w:rsidRPr="000501D1">
        <w:rPr>
          <w:rFonts w:ascii="Arial" w:hAnsi="Arial" w:cs="Arial"/>
          <w:bCs/>
          <w:sz w:val="22"/>
          <w:szCs w:val="22"/>
        </w:rPr>
        <w:t xml:space="preserve"> </w:t>
      </w:r>
      <w:r w:rsidRPr="00BA044A">
        <w:rPr>
          <w:rFonts w:ascii="Arial" w:hAnsi="Arial" w:cs="Arial"/>
          <w:bCs/>
          <w:sz w:val="22"/>
          <w:szCs w:val="22"/>
        </w:rPr>
        <w:t>podru</w:t>
      </w:r>
      <w:r w:rsidRPr="000501D1">
        <w:rPr>
          <w:rFonts w:ascii="Arial" w:hAnsi="Arial" w:cs="Arial"/>
          <w:bCs/>
          <w:sz w:val="22"/>
          <w:szCs w:val="22"/>
        </w:rPr>
        <w:t>čja poljoprivrede, šumarstva, lovstva, ribarstva i vodnog gospodarstva.</w:t>
      </w:r>
    </w:p>
    <w:p w:rsidR="00DA6A2E" w:rsidRPr="000501D1" w:rsidRDefault="00DA6A2E" w:rsidP="00DA6A2E">
      <w:pPr>
        <w:pStyle w:val="Odlomakpopisa"/>
        <w:numPr>
          <w:ilvl w:val="0"/>
          <w:numId w:val="11"/>
        </w:num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501D1">
        <w:rPr>
          <w:rFonts w:ascii="Arial" w:hAnsi="Arial" w:cs="Arial"/>
          <w:bCs/>
          <w:sz w:val="22"/>
          <w:szCs w:val="22"/>
        </w:rPr>
        <w:t>za sufinanciranje troškova zbrinjavanja i liječenja napuštenih životinja</w:t>
      </w:r>
    </w:p>
    <w:p w:rsidR="00DA6A2E" w:rsidRPr="000501D1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0501D1">
        <w:rPr>
          <w:rFonts w:ascii="Arial" w:hAnsi="Arial" w:cs="Arial"/>
          <w:sz w:val="22"/>
          <w:szCs w:val="22"/>
        </w:rPr>
        <w:t xml:space="preserve">3. U Proračunu Istarske županije </w:t>
      </w:r>
      <w:r w:rsidR="0054748E">
        <w:rPr>
          <w:rFonts w:ascii="Arial" w:hAnsi="Arial" w:cs="Arial"/>
          <w:sz w:val="22"/>
          <w:szCs w:val="22"/>
        </w:rPr>
        <w:t xml:space="preserve"> za 2025</w:t>
      </w:r>
      <w:r w:rsidRPr="000501D1">
        <w:rPr>
          <w:rFonts w:ascii="Arial" w:hAnsi="Arial" w:cs="Arial"/>
          <w:sz w:val="22"/>
          <w:szCs w:val="22"/>
        </w:rPr>
        <w:t>. godinu osigurana su financijska sredstva prvenstveno za projekte/programe udruga koji:</w:t>
      </w:r>
    </w:p>
    <w:p w:rsidR="00DA6A2E" w:rsidRPr="000501D1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0501D1">
        <w:rPr>
          <w:rFonts w:ascii="Arial" w:hAnsi="Arial" w:cs="Arial"/>
          <w:sz w:val="22"/>
          <w:szCs w:val="22"/>
        </w:rPr>
        <w:t xml:space="preserve"> - se provode u kontinuitetu (nastavak financiranja višegodišnjih projekata/programa koji su uspješno ocijenjeni i odabrani u prethodnoj godini i čije su aktivnosti uspješno izvršene te se prijavljuju</w:t>
      </w:r>
      <w:r>
        <w:rPr>
          <w:rFonts w:ascii="Arial" w:hAnsi="Arial" w:cs="Arial"/>
          <w:sz w:val="22"/>
          <w:szCs w:val="22"/>
        </w:rPr>
        <w:t xml:space="preserve"> za nastavak financira</w:t>
      </w:r>
      <w:r w:rsidR="0054748E">
        <w:rPr>
          <w:rFonts w:ascii="Arial" w:hAnsi="Arial" w:cs="Arial"/>
          <w:sz w:val="22"/>
          <w:szCs w:val="22"/>
        </w:rPr>
        <w:t>nja u 2025</w:t>
      </w:r>
      <w:r w:rsidRPr="000501D1">
        <w:rPr>
          <w:rFonts w:ascii="Arial" w:hAnsi="Arial" w:cs="Arial"/>
          <w:sz w:val="22"/>
          <w:szCs w:val="22"/>
        </w:rPr>
        <w:t>. godini)</w:t>
      </w:r>
      <w:r w:rsidRPr="000501D1">
        <w:rPr>
          <w:rFonts w:ascii="Arial" w:hAnsi="Arial" w:cs="Arial"/>
          <w:sz w:val="22"/>
          <w:szCs w:val="22"/>
        </w:rPr>
        <w:br/>
        <w:t>- su podržani  financijskim sredstvima iz drugih izvora (vlastita sredstva, sponzorska sredstva, državna sredstva, sredstva jedinica lokalne samouprave, sredstva međunarodnih fondova i drugo) te  koje Istarska županija koordinirano financira s drugim subjektima (državna tijela, jedinice lokalne samouprave, međunarodni fondovi i drugo)</w:t>
      </w:r>
      <w:r w:rsidRPr="000501D1">
        <w:rPr>
          <w:rFonts w:ascii="Arial" w:hAnsi="Arial" w:cs="Arial"/>
          <w:sz w:val="22"/>
          <w:szCs w:val="22"/>
        </w:rPr>
        <w:br/>
        <w:t>- su kandidirani ili prihvaćeni u programima EU ili drugih međunarodnih organizacija koje financiraju projekte/programe u poljoprivredi, šumarstvu, lovstvu, ribarstvu i vodnom gospodarstvu (sufinanciranje obveznog udjela udruge u financiranju projekta/programa koji je većinski financiran iz programa EU ili drugih međunarodnih organizacija)</w:t>
      </w:r>
      <w:r w:rsidRPr="000501D1">
        <w:rPr>
          <w:rFonts w:ascii="Arial" w:hAnsi="Arial" w:cs="Arial"/>
          <w:sz w:val="22"/>
          <w:szCs w:val="22"/>
        </w:rPr>
        <w:br/>
        <w:t xml:space="preserve">- su od posebnog interesa i značaja za razvitak i jačanje identiteta i posebnosti Istarske županije </w:t>
      </w:r>
    </w:p>
    <w:p w:rsidR="00DA6A2E" w:rsidRPr="000501D1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0501D1">
        <w:rPr>
          <w:rFonts w:ascii="Arial" w:hAnsi="Arial" w:cs="Arial"/>
          <w:sz w:val="22"/>
          <w:szCs w:val="22"/>
        </w:rPr>
        <w:t>- su edukacijske naravi</w:t>
      </w:r>
    </w:p>
    <w:p w:rsidR="00DA6A2E" w:rsidRPr="00BA044A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D0691">
        <w:rPr>
          <w:rFonts w:ascii="Arial" w:hAnsi="Arial" w:cs="Arial"/>
          <w:sz w:val="22"/>
          <w:szCs w:val="22"/>
        </w:rPr>
        <w:t>4</w:t>
      </w:r>
      <w:r w:rsidRPr="00BA044A">
        <w:rPr>
          <w:rFonts w:ascii="Arial" w:hAnsi="Arial" w:cs="Arial"/>
          <w:sz w:val="22"/>
          <w:szCs w:val="22"/>
        </w:rPr>
        <w:t xml:space="preserve">.  Ukupna planirana vrijednost Javnog poziva iznosi: </w:t>
      </w:r>
      <w:r w:rsidR="00BA044A" w:rsidRPr="00BA044A">
        <w:rPr>
          <w:rFonts w:ascii="Arial" w:hAnsi="Arial" w:cs="Arial"/>
          <w:sz w:val="22"/>
          <w:szCs w:val="22"/>
        </w:rPr>
        <w:t>440.400,00</w:t>
      </w:r>
      <w:r w:rsidRPr="00BA044A">
        <w:rPr>
          <w:rFonts w:ascii="Arial" w:hAnsi="Arial" w:cs="Arial"/>
          <w:sz w:val="22"/>
          <w:szCs w:val="22"/>
        </w:rPr>
        <w:t xml:space="preserve"> eura. Najniži iznos financijskih sredstava koji se može prijaviti i ugovoriti po pojedinom projektu/programu je 200 eura a najviši 50.000,00 eura.</w:t>
      </w:r>
    </w:p>
    <w:p w:rsidR="00DA6A2E" w:rsidRPr="00BA044A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D1E76">
        <w:rPr>
          <w:rFonts w:ascii="Arial" w:hAnsi="Arial" w:cs="Arial"/>
          <w:sz w:val="22"/>
          <w:szCs w:val="22"/>
        </w:rPr>
        <w:t>5. Rok za podnošenje prijava projekata/programa po ovom Javnom pozivu je</w:t>
      </w:r>
      <w:r w:rsidRPr="00BD1E76">
        <w:rPr>
          <w:rFonts w:ascii="Arial" w:hAnsi="Arial" w:cs="Arial"/>
          <w:b/>
          <w:bCs/>
          <w:sz w:val="22"/>
          <w:szCs w:val="22"/>
        </w:rPr>
        <w:t xml:space="preserve"> </w:t>
      </w:r>
      <w:r w:rsidR="00BA044A">
        <w:rPr>
          <w:rFonts w:ascii="Arial" w:hAnsi="Arial" w:cs="Arial"/>
          <w:b/>
          <w:bCs/>
          <w:sz w:val="22"/>
          <w:szCs w:val="22"/>
          <w:u w:val="single"/>
        </w:rPr>
        <w:t>do 0</w:t>
      </w:r>
      <w:r w:rsidR="00BA044A" w:rsidRPr="00BA044A">
        <w:rPr>
          <w:rFonts w:ascii="Arial" w:hAnsi="Arial" w:cs="Arial"/>
          <w:b/>
          <w:bCs/>
          <w:sz w:val="22"/>
          <w:szCs w:val="22"/>
          <w:u w:val="single"/>
        </w:rPr>
        <w:t xml:space="preserve">8. veljače </w:t>
      </w:r>
      <w:r w:rsidR="0054748E" w:rsidRPr="00BA044A">
        <w:rPr>
          <w:rFonts w:ascii="Arial" w:hAnsi="Arial" w:cs="Arial"/>
          <w:b/>
          <w:bCs/>
          <w:sz w:val="22"/>
          <w:szCs w:val="22"/>
          <w:u w:val="single"/>
        </w:rPr>
        <w:t>2025</w:t>
      </w:r>
      <w:r w:rsidRPr="00BA044A">
        <w:rPr>
          <w:rFonts w:ascii="Arial" w:hAnsi="Arial" w:cs="Arial"/>
          <w:b/>
          <w:bCs/>
          <w:sz w:val="22"/>
          <w:szCs w:val="22"/>
          <w:u w:val="single"/>
        </w:rPr>
        <w:t>. godine</w:t>
      </w:r>
      <w:r w:rsidRPr="00BA044A">
        <w:rPr>
          <w:rFonts w:ascii="Arial" w:hAnsi="Arial" w:cs="Arial"/>
          <w:b/>
          <w:sz w:val="22"/>
          <w:szCs w:val="22"/>
          <w:u w:val="single"/>
        </w:rPr>
        <w:t>.</w:t>
      </w:r>
    </w:p>
    <w:p w:rsidR="00DA6A2E" w:rsidRPr="008E2C70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>6. Udruge mogu po ovom Javnom pozivu prijaviti više projekata/programa po svakom prioritetnom području poljoprivrede, šumarstva, lovstva, ribarstva i vodnog gospodarstva  iz točke 2. ovog Javnog poziva. Davatelj financijskih sredstava može  s istom udrugom ugovoriti ukupno najviše do tri projekta/programa,  na razdoblje provedbe od 12 mjeseci (od  01. siječnja d</w:t>
      </w:r>
      <w:r w:rsidR="0054748E">
        <w:rPr>
          <w:rFonts w:ascii="Arial" w:hAnsi="Arial" w:cs="Arial"/>
          <w:sz w:val="22"/>
          <w:szCs w:val="22"/>
        </w:rPr>
        <w:t>o 31. prosinca 2025</w:t>
      </w:r>
      <w:r w:rsidRPr="008E2C70">
        <w:rPr>
          <w:rFonts w:ascii="Arial" w:hAnsi="Arial" w:cs="Arial"/>
          <w:sz w:val="22"/>
          <w:szCs w:val="22"/>
        </w:rPr>
        <w:t xml:space="preserve">. godine). Ista udruga može biti partner na više </w:t>
      </w:r>
      <w:r w:rsidRPr="008E2C70">
        <w:rPr>
          <w:rFonts w:ascii="Arial" w:hAnsi="Arial" w:cs="Arial"/>
          <w:sz w:val="22"/>
          <w:szCs w:val="22"/>
        </w:rPr>
        <w:lastRenderedPageBreak/>
        <w:t>projekata/programa unutar prioritetnih područja poljoprivrede, šumarstva, lovstva, ribarstva i vodnog gospodarstva iz točke 2. ovog Javnog poziva.</w:t>
      </w:r>
    </w:p>
    <w:p w:rsidR="00DA6A2E" w:rsidRPr="008E2C70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2C70">
        <w:rPr>
          <w:rFonts w:ascii="Arial" w:hAnsi="Arial" w:cs="Arial"/>
          <w:b/>
          <w:sz w:val="22"/>
          <w:szCs w:val="22"/>
        </w:rPr>
        <w:t>U slučaju prijave više programa/projekata, svaka prijava sa pripadajućom dokumentacijom mora biti dostavljena u zasebnoj omotnici.</w:t>
      </w:r>
    </w:p>
    <w:p w:rsidR="00DA6A2E" w:rsidRPr="008E2C70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 xml:space="preserve">7. Prijavu projekata/programa na ovaj Javni poziv može podnijeti udruga koja ispunjava sljedeće uvjete: </w:t>
      </w:r>
    </w:p>
    <w:p w:rsidR="00DA6A2E" w:rsidRPr="008E2C70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>- upisana je u Registar udruga;</w:t>
      </w:r>
    </w:p>
    <w:p w:rsidR="00DA6A2E" w:rsidRPr="008E2C70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>- upisana je u Registar neprofitnih   organizacija;</w:t>
      </w:r>
    </w:p>
    <w:p w:rsidR="00DA6A2E" w:rsidRPr="008E2C70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>- svojim statutom se opredijelila za obavljanje djelatnosti i aktivnosti koje su predmet financiranja sukladno ovom Natječaju i kojima se promiču uvjerenja i ciljevi koji nisu u suprotnosti s Ustavom i zakonom;</w:t>
      </w:r>
    </w:p>
    <w:p w:rsidR="00DA6A2E" w:rsidRPr="008E2C70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> - ima uredno ispunjene obveze iz svih prethodno sklopljenih ugovora o financiranju iz proračuna Istarske županije i drugih javnih izvora;</w:t>
      </w:r>
    </w:p>
    <w:p w:rsidR="00DA6A2E" w:rsidRPr="008E2C70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>- nema dugovanja s osnova plaćanja doprinosa za mirovinsko i zdravstveno osiguranje i plaćanja poreza te drugih davanja prema državnom proračunu, proračunu Istarske županije i proračunu jedinice lokalne samouprave;</w:t>
      </w:r>
    </w:p>
    <w:p w:rsidR="00DA6A2E" w:rsidRPr="008E2C70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>- protiv korisnika financiranja, odnosno osobe ovlaštene za zastupanje udruge i voditelja projekta/programa ne vodi se kazneni postupak i nije pravomoćno osuđen/a za prekršaj određen člankom 48. st. 2. alinejom c) Uredbe o kriterijima, mjerilima i postupcima financiranja i ugovaranja programa i projekata od interesa za opće dobro koje provode udruge („Narodne novine“ br. 26/15.), odnosno pravomoćno osuđen/a za počinjenje kaznenog djela određenog člankom 48. stavkom 2. alinejom d) Uredbe;</w:t>
      </w:r>
    </w:p>
    <w:p w:rsidR="00DA6A2E" w:rsidRPr="008E2C70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> - ima uspostavljen model dobrog financijskog upravljanja i kontrola te način sprječavanja sukoba interesa pri raspolaganju javnim sredstvima;</w:t>
      </w:r>
    </w:p>
    <w:p w:rsidR="00DA6A2E" w:rsidRPr="008E2C70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 xml:space="preserve">- ima utvrđen način javnog objavljivanja programskog i financijskog izvješća o radu za proteklu godinu (mrežne stranice udruge ili drugi prikladan način); </w:t>
      </w:r>
    </w:p>
    <w:p w:rsidR="00DA6A2E" w:rsidRPr="008E2C70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>- ima uređen sustav prikupljanja članarina i uredno predaje sva izvješća prema Istarskoj županiji i drugim institucijama;</w:t>
      </w:r>
    </w:p>
    <w:p w:rsidR="00DA6A2E" w:rsidRPr="008E2C70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lastRenderedPageBreak/>
        <w:t xml:space="preserve"> - ima zadovoljavajuće organizacijske kapacitete i ljudske resurse za provedbu projekta/programa. </w:t>
      </w:r>
    </w:p>
    <w:p w:rsidR="00DA6A2E" w:rsidRPr="008E2C70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 xml:space="preserve">8. Prijave projekata/programa dostavljaju se obvezno  u papirnatom obliku, u skladu s uvjetima utvrđenim u Uputama za prijavitelje i to isključivo na propisanim obrascima koji su, zajedno s Uputama za prijavitelje, dostupni na mrežnim stranicama Istarske županije </w:t>
      </w:r>
    </w:p>
    <w:p w:rsidR="00DA6A2E" w:rsidRPr="008D0691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D0691">
        <w:rPr>
          <w:rFonts w:ascii="Arial" w:hAnsi="Arial" w:cs="Arial"/>
          <w:sz w:val="22"/>
          <w:szCs w:val="22"/>
        </w:rPr>
        <w:t>9.  Popunjena i ovjerena prijava zajedno s potrebnom dokumentacijom, u papirnatom obliku, dostavlja se preporučeno poštom, kurirom ili osobno (predaja kod administrativne tajnice Upravnog odjela za poljoprivredu, šumarstvo, lovstvo, ribarstvo i vodno gospodarstvo Istarske županije), uz napomenu: JAVNI POZIV – ne otvarati), na sljedeću adresu:</w:t>
      </w:r>
    </w:p>
    <w:p w:rsidR="00DA6A2E" w:rsidRPr="008E2C70" w:rsidRDefault="00DA6A2E" w:rsidP="00DA6A2E">
      <w:pPr>
        <w:shd w:val="clear" w:color="auto" w:fill="FFFFFF"/>
        <w:spacing w:before="100" w:beforeAutospacing="1" w:after="183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E2C70">
        <w:rPr>
          <w:rFonts w:ascii="Arial" w:hAnsi="Arial" w:cs="Arial"/>
          <w:b/>
          <w:bCs/>
          <w:sz w:val="22"/>
          <w:szCs w:val="22"/>
        </w:rPr>
        <w:t xml:space="preserve">ISTARSKA ŽUPANIJA </w:t>
      </w:r>
      <w:r w:rsidRPr="008E2C70">
        <w:rPr>
          <w:rFonts w:ascii="Arial" w:hAnsi="Arial" w:cs="Arial"/>
          <w:b/>
          <w:bCs/>
          <w:sz w:val="22"/>
          <w:szCs w:val="22"/>
        </w:rPr>
        <w:br/>
        <w:t xml:space="preserve"> UPRAVNI ODJEL ZA POLJOPRIVREDU, ŠUMARSTVO, LOVSTVO, RIBARSTVO I VODNO GOSPODARSTVO  </w:t>
      </w:r>
      <w:r w:rsidRPr="008E2C70">
        <w:rPr>
          <w:rFonts w:ascii="Arial" w:hAnsi="Arial" w:cs="Arial"/>
          <w:b/>
          <w:bCs/>
          <w:sz w:val="22"/>
          <w:szCs w:val="22"/>
        </w:rPr>
        <w:br/>
        <w:t>52 000 Pazin</w:t>
      </w:r>
      <w:r w:rsidRPr="008E2C70">
        <w:rPr>
          <w:rFonts w:ascii="Arial" w:hAnsi="Arial" w:cs="Arial"/>
          <w:b/>
          <w:bCs/>
          <w:sz w:val="22"/>
          <w:szCs w:val="22"/>
        </w:rPr>
        <w:br/>
        <w:t xml:space="preserve">Matka Brajše Rašana </w:t>
      </w:r>
      <w:r w:rsidRPr="00BA044A">
        <w:rPr>
          <w:rFonts w:ascii="Arial" w:hAnsi="Arial" w:cs="Arial"/>
          <w:b/>
          <w:bCs/>
          <w:sz w:val="22"/>
          <w:szCs w:val="22"/>
        </w:rPr>
        <w:t>br</w:t>
      </w:r>
      <w:r w:rsidRPr="008E2C70">
        <w:rPr>
          <w:rFonts w:ascii="Arial" w:hAnsi="Arial" w:cs="Arial"/>
          <w:b/>
          <w:bCs/>
          <w:sz w:val="22"/>
          <w:szCs w:val="22"/>
        </w:rPr>
        <w:t xml:space="preserve">. 2/1 </w:t>
      </w:r>
    </w:p>
    <w:p w:rsidR="00DA6A2E" w:rsidRPr="008E2C70" w:rsidRDefault="00DA6A2E" w:rsidP="00DA6A2E">
      <w:pPr>
        <w:contextualSpacing/>
        <w:jc w:val="center"/>
        <w:rPr>
          <w:rFonts w:ascii="Arial" w:eastAsia="Calibri" w:hAnsi="Arial" w:cs="Arial"/>
          <w:b/>
          <w:bCs/>
          <w:szCs w:val="24"/>
          <w:lang w:eastAsia="en-US"/>
        </w:rPr>
      </w:pPr>
      <w:r w:rsidRPr="008E2C70">
        <w:rPr>
          <w:rFonts w:ascii="Arial" w:hAnsi="Arial" w:cs="Arial"/>
          <w:b/>
          <w:bCs/>
          <w:sz w:val="22"/>
          <w:szCs w:val="22"/>
        </w:rPr>
        <w:tab/>
      </w:r>
      <w:r w:rsidRPr="008E2C70">
        <w:rPr>
          <w:rFonts w:ascii="Arial" w:eastAsia="Calibri" w:hAnsi="Arial" w:cs="Arial"/>
          <w:b/>
          <w:bCs/>
          <w:szCs w:val="24"/>
          <w:lang w:eastAsia="en-US"/>
        </w:rPr>
        <w:t>Napomena : u gornjem lijevom dijelu omotnice navesti puni naziv  i adresu prijavitelja na Javni poziv.</w:t>
      </w:r>
    </w:p>
    <w:p w:rsidR="00DA6A2E" w:rsidRPr="008E2C70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 xml:space="preserve">Uz prijavu se obvezno prilaže sljedeća dokumentacija: </w:t>
      </w:r>
    </w:p>
    <w:p w:rsidR="00DA6A2E" w:rsidRPr="008E2C70" w:rsidRDefault="00DA6A2E" w:rsidP="00DA6A2E">
      <w:pPr>
        <w:numPr>
          <w:ilvl w:val="0"/>
          <w:numId w:val="12"/>
        </w:num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>preslika Izvatka iz Registra udruga (može ga zamijeniti i ispis elektronske stranice sa svim podacima udruge iz registra)</w:t>
      </w:r>
    </w:p>
    <w:p w:rsidR="00DA6A2E" w:rsidRPr="008E2C70" w:rsidRDefault="00DA6A2E" w:rsidP="00DA6A2E">
      <w:pPr>
        <w:numPr>
          <w:ilvl w:val="0"/>
          <w:numId w:val="12"/>
        </w:num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> preslika Izvatka iz Registra neprofitnih organizacija (može ga zamijeniti i ispis elektronske stranice sa svim podacima organizacije iz registra)</w:t>
      </w:r>
    </w:p>
    <w:p w:rsidR="00DA6A2E" w:rsidRPr="008E2C70" w:rsidRDefault="00DA6A2E" w:rsidP="00DA6A2E">
      <w:pPr>
        <w:numPr>
          <w:ilvl w:val="0"/>
          <w:numId w:val="12"/>
        </w:num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> preslika ovjerenog Statuta</w:t>
      </w:r>
    </w:p>
    <w:p w:rsidR="00DA6A2E" w:rsidRPr="008E2C70" w:rsidRDefault="00DA6A2E" w:rsidP="00DA6A2E">
      <w:pPr>
        <w:numPr>
          <w:ilvl w:val="0"/>
          <w:numId w:val="12"/>
        </w:num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> ispunjen i ovjeren Obrazac Izjave o nepostojanju dvostrukog financiranja</w:t>
      </w:r>
    </w:p>
    <w:p w:rsidR="00DA6A2E" w:rsidRPr="008E2C70" w:rsidRDefault="00DA6A2E" w:rsidP="00DA6A2E">
      <w:pPr>
        <w:numPr>
          <w:ilvl w:val="0"/>
          <w:numId w:val="12"/>
        </w:num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> ispunjen i ovjeren obrazac Izjave o partnerstvu (ako je primjenjivo)</w:t>
      </w:r>
    </w:p>
    <w:p w:rsidR="00DA6A2E" w:rsidRPr="008E2C70" w:rsidRDefault="00DA6A2E" w:rsidP="00DA6A2E">
      <w:pPr>
        <w:numPr>
          <w:ilvl w:val="0"/>
          <w:numId w:val="12"/>
        </w:num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2C70">
        <w:rPr>
          <w:rFonts w:ascii="Arial" w:hAnsi="Arial" w:cs="Arial"/>
          <w:sz w:val="22"/>
          <w:szCs w:val="22"/>
        </w:rPr>
        <w:t xml:space="preserve"> potvrda Porezne uprave o nepostojanju javnih dugovanja ne starija od 30 dana od dana objave Javnog natječaja </w:t>
      </w:r>
      <w:r w:rsidRPr="008E2C70">
        <w:rPr>
          <w:rFonts w:ascii="Arial" w:hAnsi="Arial" w:cs="Arial"/>
          <w:b/>
          <w:sz w:val="22"/>
          <w:szCs w:val="22"/>
          <w:u w:val="single"/>
        </w:rPr>
        <w:t>(u izvorniku za svaki program/projekt)</w:t>
      </w:r>
    </w:p>
    <w:p w:rsidR="00DA6A2E" w:rsidRPr="008E2C70" w:rsidRDefault="00DA6A2E" w:rsidP="00DA6A2E">
      <w:pPr>
        <w:numPr>
          <w:ilvl w:val="0"/>
          <w:numId w:val="12"/>
        </w:num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2C70">
        <w:rPr>
          <w:rFonts w:ascii="Arial" w:hAnsi="Arial" w:cs="Arial"/>
          <w:sz w:val="22"/>
          <w:szCs w:val="22"/>
        </w:rPr>
        <w:t xml:space="preserve"> uvjerenja nadležnog suda, ne starija od 6 mjeseci od dana objave Javnog natječaja, da se protiv </w:t>
      </w:r>
      <w:r w:rsidRPr="008E2C70">
        <w:rPr>
          <w:rFonts w:ascii="Arial" w:hAnsi="Arial" w:cs="Arial"/>
          <w:b/>
          <w:bCs/>
          <w:sz w:val="22"/>
          <w:szCs w:val="22"/>
        </w:rPr>
        <w:t xml:space="preserve">osobe ovlaštene za zastupanje udruge i voditelja </w:t>
      </w:r>
      <w:r w:rsidRPr="008E2C70">
        <w:rPr>
          <w:rFonts w:ascii="Arial" w:hAnsi="Arial" w:cs="Arial"/>
          <w:b/>
          <w:bCs/>
          <w:sz w:val="22"/>
          <w:szCs w:val="22"/>
        </w:rPr>
        <w:lastRenderedPageBreak/>
        <w:t xml:space="preserve">projekta/programa </w:t>
      </w:r>
      <w:r w:rsidRPr="008E2C70">
        <w:rPr>
          <w:rFonts w:ascii="Arial" w:hAnsi="Arial" w:cs="Arial"/>
          <w:sz w:val="22"/>
          <w:szCs w:val="22"/>
        </w:rPr>
        <w:t xml:space="preserve">ne vodi kazneni postupak i da nisu pravomoćno osuđeni/e za prekršaj određen člankom 48. stavkom 2. alineja c) odnosno da nisu pravomoćno osuđeni/e za počinjenje kaznenog djela određenog člankom 48. stavkom 2. alinejom d) Uredbe o kriterijima, mjerilima  i postupcima financiranja i ugovaranja programa i projekata od interesa za opće dobro koje provode udruge („Narodne novine“ br. 26/15.) </w:t>
      </w:r>
      <w:r w:rsidRPr="008E2C70">
        <w:rPr>
          <w:rFonts w:ascii="Arial" w:hAnsi="Arial" w:cs="Arial"/>
          <w:b/>
          <w:sz w:val="22"/>
          <w:szCs w:val="22"/>
          <w:u w:val="single"/>
        </w:rPr>
        <w:t>(u izvorniku za svaki program/projekt))</w:t>
      </w:r>
    </w:p>
    <w:p w:rsidR="00DA6A2E" w:rsidRPr="008E2C70" w:rsidRDefault="00DA6A2E" w:rsidP="00DA6A2E">
      <w:pPr>
        <w:numPr>
          <w:ilvl w:val="0"/>
          <w:numId w:val="12"/>
        </w:numPr>
        <w:shd w:val="clear" w:color="auto" w:fill="FFFFFF"/>
        <w:spacing w:before="100" w:beforeAutospacing="1" w:after="183" w:line="360" w:lineRule="auto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>Ispunjen i ovjeren obrazac Privole za ovlaštenu osobu za zastupanje udruge i za voditelja projekta / programa</w:t>
      </w:r>
    </w:p>
    <w:p w:rsidR="00DA6A2E" w:rsidRPr="008E2C70" w:rsidRDefault="00DA6A2E" w:rsidP="00DA6A2E">
      <w:pPr>
        <w:numPr>
          <w:ilvl w:val="0"/>
          <w:numId w:val="14"/>
        </w:num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 xml:space="preserve">Postupak zaprimanja, otvaranja i pregleda dostavljenih prijava, dostava ispravka ili dodatne dokumentacije,  procjena prijava, donošenje Odluke o dodjeli financijskih sredstava, podnošenje prigovora, ugovaranje, postupanje s dokumentacijom kao i indikativni kalendar provedbe Javnog poziva detaljno su opisani u Uputama za prijavitelje. </w:t>
      </w:r>
    </w:p>
    <w:p w:rsidR="00DA6A2E" w:rsidRPr="00BD1E76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 xml:space="preserve">11.  </w:t>
      </w:r>
      <w:r w:rsidRPr="00BD1E76">
        <w:rPr>
          <w:rFonts w:ascii="Arial" w:hAnsi="Arial" w:cs="Arial"/>
          <w:sz w:val="22"/>
          <w:szCs w:val="22"/>
        </w:rPr>
        <w:t>Sva pitanja vezana uz ovaj Javni poziv mogu se postavljati isključivo elektroničkom putem, slanjem upita na adresu elektroničke pošte</w:t>
      </w:r>
      <w:r w:rsidRPr="0054748E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54748E">
          <w:rPr>
            <w:rStyle w:val="Hiperveza"/>
            <w:rFonts w:ascii="Arial" w:hAnsi="Arial" w:cs="Arial"/>
            <w:color w:val="auto"/>
            <w:sz w:val="22"/>
            <w:szCs w:val="22"/>
          </w:rPr>
          <w:t>poljoprivreda@istra-istria.hr</w:t>
        </w:r>
      </w:hyperlink>
      <w:r w:rsidRPr="00BD1E76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  </w:t>
      </w:r>
      <w:r w:rsidR="00BA044A">
        <w:rPr>
          <w:rFonts w:ascii="Arial" w:hAnsi="Arial" w:cs="Arial"/>
          <w:sz w:val="22"/>
          <w:szCs w:val="22"/>
        </w:rPr>
        <w:t xml:space="preserve">31. siječnja </w:t>
      </w:r>
      <w:r w:rsidR="0054748E">
        <w:rPr>
          <w:rFonts w:ascii="Arial" w:hAnsi="Arial" w:cs="Arial"/>
          <w:sz w:val="22"/>
          <w:szCs w:val="22"/>
        </w:rPr>
        <w:t>2025</w:t>
      </w:r>
      <w:r w:rsidRPr="00BD1E76">
        <w:rPr>
          <w:rFonts w:ascii="Arial" w:hAnsi="Arial" w:cs="Arial"/>
          <w:sz w:val="22"/>
          <w:szCs w:val="22"/>
        </w:rPr>
        <w:t>. godine.</w:t>
      </w:r>
      <w:bookmarkStart w:id="0" w:name="_GoBack"/>
      <w:bookmarkEnd w:id="0"/>
    </w:p>
    <w:p w:rsidR="00DA6A2E" w:rsidRPr="008E2C70" w:rsidRDefault="00DA6A2E" w:rsidP="00DA6A2E">
      <w:pPr>
        <w:shd w:val="clear" w:color="auto" w:fill="FFFFFF"/>
        <w:spacing w:before="100" w:beforeAutospacing="1" w:after="183" w:line="360" w:lineRule="auto"/>
        <w:rPr>
          <w:rFonts w:ascii="Arial" w:hAnsi="Arial" w:cs="Arial"/>
          <w:b/>
          <w:i/>
          <w:sz w:val="22"/>
          <w:szCs w:val="22"/>
        </w:rPr>
      </w:pPr>
      <w:r w:rsidRPr="008E2C70">
        <w:rPr>
          <w:rFonts w:ascii="Arial" w:hAnsi="Arial" w:cs="Arial"/>
          <w:b/>
          <w:i/>
          <w:sz w:val="22"/>
          <w:szCs w:val="22"/>
        </w:rPr>
        <w:t>Podnošenje prijavne dokumentacije elektroničkim putem</w:t>
      </w:r>
    </w:p>
    <w:p w:rsidR="00DA6A2E" w:rsidRPr="00BD1E76" w:rsidRDefault="00DA6A2E" w:rsidP="00DA6A2E">
      <w:pPr>
        <w:shd w:val="clear" w:color="auto" w:fill="FFFFFF"/>
        <w:spacing w:before="100" w:beforeAutospacing="1" w:after="183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BD1E76">
        <w:rPr>
          <w:rFonts w:ascii="Arial" w:hAnsi="Arial" w:cs="Arial"/>
          <w:b/>
          <w:i/>
          <w:sz w:val="22"/>
          <w:szCs w:val="22"/>
        </w:rPr>
        <w:t>Cjelokupnu prijavnu dokumentaciju moguće je podnijeti i elektroničkim putem na E-mail adresu poljoprivreda@istra-istria.hr isključivo kao privitak E-pošte, u mapi naziva „Prijava na javni poziv“</w:t>
      </w:r>
      <w:r w:rsidR="0054748E">
        <w:rPr>
          <w:rFonts w:ascii="Arial" w:hAnsi="Arial" w:cs="Arial"/>
          <w:b/>
          <w:i/>
          <w:sz w:val="22"/>
          <w:szCs w:val="22"/>
        </w:rPr>
        <w:t xml:space="preserve"> sa nazivom prijavitelja</w:t>
      </w:r>
      <w:r w:rsidRPr="00BD1E76">
        <w:rPr>
          <w:rFonts w:ascii="Arial" w:hAnsi="Arial" w:cs="Arial"/>
          <w:b/>
          <w:i/>
          <w:sz w:val="22"/>
          <w:szCs w:val="22"/>
        </w:rPr>
        <w:t xml:space="preserve"> koja će biti otvarana i dokumentacija iz iste štampana na dan ocjenjivanja ispunjavanja formalnih uvjeta Javnog poziva od strane Povjerenstva za pripremu i provedbu natječajnog postupka te provjeru ispunjavanja propisanih (formalnih) uvjeta Javnog poziva. </w:t>
      </w:r>
    </w:p>
    <w:p w:rsidR="00DA6A2E" w:rsidRPr="00BD1E76" w:rsidRDefault="00DA6A2E" w:rsidP="00DA6A2E">
      <w:pPr>
        <w:shd w:val="clear" w:color="auto" w:fill="FFFFFF"/>
        <w:spacing w:before="100" w:beforeAutospacing="1" w:after="183" w:line="360" w:lineRule="auto"/>
        <w:rPr>
          <w:rFonts w:ascii="Arial" w:hAnsi="Arial" w:cs="Arial"/>
          <w:b/>
          <w:i/>
          <w:szCs w:val="24"/>
        </w:rPr>
      </w:pPr>
      <w:r w:rsidRPr="00BD1E76">
        <w:rPr>
          <w:rFonts w:ascii="Arial" w:hAnsi="Arial" w:cs="Arial"/>
          <w:b/>
          <w:i/>
          <w:szCs w:val="24"/>
        </w:rPr>
        <w:t xml:space="preserve">U E-mail poruci obavezno navesti:  Javni poziv-ne otvarati privitak te naziv i punu adresu prijavitelja. </w:t>
      </w:r>
      <w:r w:rsidRPr="00BD1E76">
        <w:rPr>
          <w:rFonts w:ascii="Arial" w:hAnsi="Arial" w:cs="Arial"/>
          <w:b/>
          <w:i/>
          <w:szCs w:val="24"/>
          <w:u w:val="single"/>
        </w:rPr>
        <w:t>U slučaju više prijava od istog prijavitelja, svaka mora biti poslana kao privitak u zasebnoj E-mail poruci.</w:t>
      </w:r>
    </w:p>
    <w:p w:rsidR="00DA6A2E" w:rsidRPr="008E2C70" w:rsidRDefault="00DA6A2E" w:rsidP="00DA6A2E">
      <w:pPr>
        <w:shd w:val="clear" w:color="auto" w:fill="FFFFFF"/>
        <w:spacing w:before="100" w:beforeAutospacing="1" w:after="183" w:line="360" w:lineRule="auto"/>
        <w:rPr>
          <w:rFonts w:ascii="Arial" w:hAnsi="Arial" w:cs="Arial"/>
          <w:b/>
          <w:bCs/>
          <w:sz w:val="22"/>
          <w:szCs w:val="22"/>
        </w:rPr>
      </w:pPr>
      <w:r w:rsidRPr="008E2C70">
        <w:rPr>
          <w:rFonts w:ascii="Arial" w:hAnsi="Arial" w:cs="Arial"/>
          <w:b/>
          <w:bCs/>
          <w:sz w:val="22"/>
          <w:szCs w:val="22"/>
        </w:rPr>
        <w:t xml:space="preserve">Obvezna dokumentacija </w:t>
      </w:r>
      <w:r w:rsidRPr="008E2C70">
        <w:rPr>
          <w:rFonts w:ascii="Arial" w:hAnsi="Arial" w:cs="Arial"/>
          <w:b/>
          <w:sz w:val="22"/>
          <w:szCs w:val="22"/>
        </w:rPr>
        <w:t>Javnog poziva</w:t>
      </w:r>
      <w:r w:rsidRPr="008E2C70">
        <w:rPr>
          <w:rFonts w:ascii="Arial" w:hAnsi="Arial" w:cs="Arial"/>
          <w:b/>
          <w:bCs/>
          <w:sz w:val="22"/>
          <w:szCs w:val="22"/>
        </w:rPr>
        <w:t>:</w:t>
      </w:r>
      <w:r w:rsidRPr="008E2C70">
        <w:rPr>
          <w:rFonts w:ascii="Arial" w:hAnsi="Arial" w:cs="Arial"/>
          <w:sz w:val="22"/>
          <w:szCs w:val="22"/>
        </w:rPr>
        <w:t xml:space="preserve"> </w:t>
      </w:r>
    </w:p>
    <w:p w:rsidR="00DA6A2E" w:rsidRPr="008E2C70" w:rsidRDefault="00DA6A2E" w:rsidP="00DA6A2E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 xml:space="preserve">Tekst </w:t>
      </w:r>
      <w:hyperlink r:id="rId9" w:tooltip="Initiates file download" w:history="1">
        <w:r w:rsidRPr="008E2C70">
          <w:rPr>
            <w:rFonts w:ascii="Arial" w:hAnsi="Arial" w:cs="Arial"/>
            <w:sz w:val="22"/>
            <w:szCs w:val="22"/>
          </w:rPr>
          <w:t>Pravilnika o financiranju programa i projekata</w:t>
        </w:r>
      </w:hyperlink>
      <w:r w:rsidRPr="008E2C70">
        <w:rPr>
          <w:rFonts w:ascii="Arial" w:hAnsi="Arial" w:cs="Arial"/>
          <w:sz w:val="22"/>
          <w:szCs w:val="22"/>
        </w:rPr>
        <w:t xml:space="preserve"> od interesa za </w:t>
      </w:r>
    </w:p>
    <w:p w:rsidR="00DA6A2E" w:rsidRPr="008E2C70" w:rsidRDefault="00DA6A2E" w:rsidP="00DA6A2E">
      <w:pPr>
        <w:ind w:left="1820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>opće dobro koje provode udruge na području Istarske županije  („Službene</w:t>
      </w:r>
      <w:r w:rsidR="0054748E">
        <w:rPr>
          <w:rFonts w:ascii="Arial" w:hAnsi="Arial" w:cs="Arial"/>
          <w:sz w:val="22"/>
          <w:szCs w:val="22"/>
        </w:rPr>
        <w:t xml:space="preserve"> novine Istarske županije“ br. 6/24</w:t>
      </w:r>
      <w:r w:rsidRPr="008E2C70">
        <w:rPr>
          <w:rFonts w:ascii="Arial" w:hAnsi="Arial" w:cs="Arial"/>
          <w:sz w:val="22"/>
          <w:szCs w:val="22"/>
        </w:rPr>
        <w:t>)</w:t>
      </w:r>
      <w:r w:rsidR="00C904EA">
        <w:rPr>
          <w:rFonts w:ascii="Arial" w:hAnsi="Arial" w:cs="Arial"/>
          <w:sz w:val="22"/>
          <w:szCs w:val="22"/>
        </w:rPr>
        <w:t xml:space="preserve"> i</w:t>
      </w:r>
    </w:p>
    <w:p w:rsidR="00DA6A2E" w:rsidRPr="008E2C70" w:rsidRDefault="00C904EA" w:rsidP="00DA6A2E">
      <w:pPr>
        <w:ind w:left="18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="00DA6A2E" w:rsidRPr="008E2C70">
        <w:rPr>
          <w:rFonts w:ascii="Arial" w:hAnsi="Arial" w:cs="Arial"/>
          <w:sz w:val="22"/>
          <w:szCs w:val="22"/>
        </w:rPr>
        <w:t xml:space="preserve">ekst Pravilnika o namjeni, uvjetima i kriterijima za financiranje projekata i programa udruga sredstvima realiziranim od lovozakupnine i sredstvima koja su namijenjena razvoju lovstva iz Proračuna Istarske županije </w:t>
      </w:r>
      <w:r w:rsidR="00DA6A2E" w:rsidRPr="008E2C70">
        <w:rPr>
          <w:rFonts w:ascii="Arial" w:hAnsi="Arial" w:cs="Arial"/>
          <w:sz w:val="22"/>
          <w:szCs w:val="22"/>
        </w:rPr>
        <w:br/>
        <w:t xml:space="preserve">b)    </w:t>
      </w:r>
      <w:hyperlink r:id="rId10" w:tooltip="Initiates file download" w:history="1">
        <w:r w:rsidR="00DA6A2E" w:rsidRPr="008E2C70">
          <w:rPr>
            <w:rFonts w:ascii="Arial" w:hAnsi="Arial" w:cs="Arial"/>
            <w:sz w:val="22"/>
            <w:szCs w:val="22"/>
          </w:rPr>
          <w:t>Upute za prijavitelje</w:t>
        </w:r>
      </w:hyperlink>
      <w:r w:rsidR="00DA6A2E" w:rsidRPr="008E2C70">
        <w:rPr>
          <w:rFonts w:ascii="Arial" w:hAnsi="Arial" w:cs="Arial"/>
          <w:sz w:val="22"/>
          <w:szCs w:val="22"/>
        </w:rPr>
        <w:br/>
        <w:t>c)    Obrasci za prijavu projekta/programa  </w:t>
      </w:r>
    </w:p>
    <w:p w:rsidR="00DA6A2E" w:rsidRPr="008E2C70" w:rsidRDefault="00DA6A2E" w:rsidP="00DA6A2E">
      <w:pPr>
        <w:ind w:left="1440" w:firstLine="720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 xml:space="preserve"> I.  opći podaci o prijavitelju</w:t>
      </w:r>
      <w:r w:rsidRPr="008E2C70">
        <w:rPr>
          <w:rFonts w:ascii="Arial" w:hAnsi="Arial" w:cs="Arial"/>
          <w:sz w:val="22"/>
          <w:szCs w:val="22"/>
        </w:rPr>
        <w:br/>
        <w:t>            II.  obrazac opisa  projekta/programa</w:t>
      </w:r>
      <w:r w:rsidRPr="008E2C70">
        <w:rPr>
          <w:rFonts w:ascii="Arial" w:hAnsi="Arial" w:cs="Arial"/>
          <w:sz w:val="22"/>
          <w:szCs w:val="22"/>
        </w:rPr>
        <w:br/>
        <w:t>           III.  obrazac proračuna projekta/programa</w:t>
      </w:r>
    </w:p>
    <w:p w:rsidR="00DA6A2E" w:rsidRPr="008E2C70" w:rsidRDefault="00DA6A2E" w:rsidP="00DA6A2E">
      <w:pPr>
        <w:ind w:left="1460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>                           </w:t>
      </w:r>
      <w:r w:rsidRPr="008E2C70">
        <w:rPr>
          <w:rFonts w:ascii="Arial" w:hAnsi="Arial" w:cs="Arial"/>
          <w:sz w:val="22"/>
          <w:szCs w:val="22"/>
        </w:rPr>
        <w:br/>
        <w:t xml:space="preserve">d)    </w:t>
      </w:r>
      <w:hyperlink r:id="rId11" w:tooltip="Initiates file download" w:history="1">
        <w:r w:rsidRPr="008E2C70">
          <w:rPr>
            <w:rFonts w:ascii="Arial" w:hAnsi="Arial" w:cs="Arial"/>
            <w:sz w:val="22"/>
            <w:szCs w:val="22"/>
          </w:rPr>
          <w:t>Popis priloga uz prijavu</w:t>
        </w:r>
      </w:hyperlink>
      <w:r w:rsidRPr="008E2C70">
        <w:rPr>
          <w:rFonts w:ascii="Arial" w:hAnsi="Arial" w:cs="Arial"/>
          <w:sz w:val="22"/>
          <w:szCs w:val="22"/>
        </w:rPr>
        <w:br/>
        <w:t xml:space="preserve">e)    </w:t>
      </w:r>
      <w:hyperlink r:id="rId12" w:tooltip="Initiates file download" w:history="1">
        <w:r w:rsidRPr="008E2C70">
          <w:rPr>
            <w:rFonts w:ascii="Arial" w:hAnsi="Arial" w:cs="Arial"/>
            <w:sz w:val="22"/>
            <w:szCs w:val="22"/>
          </w:rPr>
          <w:t>Obrasci za procjenu kvalitete/vrijednosti projekta/programa</w:t>
        </w:r>
      </w:hyperlink>
      <w:r w:rsidRPr="008E2C70">
        <w:rPr>
          <w:rFonts w:ascii="Arial" w:hAnsi="Arial" w:cs="Arial"/>
          <w:sz w:val="22"/>
          <w:szCs w:val="22"/>
        </w:rPr>
        <w:br/>
        <w:t xml:space="preserve">f)     </w:t>
      </w:r>
      <w:hyperlink r:id="rId13" w:tooltip="Initiates file download" w:history="1">
        <w:r w:rsidRPr="008E2C70">
          <w:rPr>
            <w:rFonts w:ascii="Arial" w:hAnsi="Arial" w:cs="Arial"/>
            <w:sz w:val="22"/>
            <w:szCs w:val="22"/>
          </w:rPr>
          <w:t>Obrazac izjave o nepostojanju dvostrukog financiranja</w:t>
        </w:r>
      </w:hyperlink>
      <w:r w:rsidRPr="008E2C70">
        <w:rPr>
          <w:rFonts w:ascii="Arial" w:hAnsi="Arial" w:cs="Arial"/>
          <w:sz w:val="22"/>
          <w:szCs w:val="22"/>
        </w:rPr>
        <w:br/>
        <w:t>g)   </w:t>
      </w:r>
      <w:hyperlink r:id="rId14" w:tooltip="Initiates file download" w:history="1">
        <w:r w:rsidRPr="008E2C70">
          <w:rPr>
            <w:rFonts w:ascii="Arial" w:hAnsi="Arial" w:cs="Arial"/>
            <w:sz w:val="22"/>
            <w:szCs w:val="22"/>
          </w:rPr>
          <w:t xml:space="preserve"> Obrazac izjave o partnerstvu</w:t>
        </w:r>
      </w:hyperlink>
      <w:r w:rsidRPr="008E2C70">
        <w:rPr>
          <w:rFonts w:ascii="Arial" w:hAnsi="Arial" w:cs="Arial"/>
          <w:sz w:val="22"/>
          <w:szCs w:val="22"/>
        </w:rPr>
        <w:br/>
        <w:t xml:space="preserve">h)    </w:t>
      </w:r>
      <w:hyperlink r:id="rId15" w:tooltip="Initiates file download" w:history="1">
        <w:r w:rsidRPr="008E2C70">
          <w:rPr>
            <w:rFonts w:ascii="Arial" w:hAnsi="Arial" w:cs="Arial"/>
            <w:sz w:val="22"/>
            <w:szCs w:val="22"/>
          </w:rPr>
          <w:t>Obrazac ugovora o financiranju projekta/programa (s Općim     uvjetima)</w:t>
        </w:r>
      </w:hyperlink>
      <w:r w:rsidRPr="008E2C70">
        <w:rPr>
          <w:rFonts w:ascii="Arial" w:hAnsi="Arial" w:cs="Arial"/>
          <w:sz w:val="22"/>
          <w:szCs w:val="22"/>
        </w:rPr>
        <w:br/>
        <w:t xml:space="preserve">i)     </w:t>
      </w:r>
      <w:hyperlink r:id="rId16" w:tooltip="Initiates file download" w:history="1">
        <w:r w:rsidRPr="008E2C70">
          <w:rPr>
            <w:rFonts w:ascii="Arial" w:hAnsi="Arial" w:cs="Arial"/>
            <w:sz w:val="22"/>
            <w:szCs w:val="22"/>
          </w:rPr>
          <w:t>Obrasci za izvještavanje</w:t>
        </w:r>
      </w:hyperlink>
      <w:r w:rsidRPr="008E2C70">
        <w:rPr>
          <w:rFonts w:ascii="Arial" w:hAnsi="Arial" w:cs="Arial"/>
          <w:sz w:val="22"/>
          <w:szCs w:val="22"/>
        </w:rPr>
        <w:t xml:space="preserve"> - a) obrazac opisnog izvještaja provedbe</w:t>
      </w:r>
    </w:p>
    <w:p w:rsidR="00DA6A2E" w:rsidRPr="008E2C70" w:rsidRDefault="00DA6A2E" w:rsidP="00DA6A2E">
      <w:pPr>
        <w:ind w:left="1460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 xml:space="preserve">                                                     projekta/programa</w:t>
      </w:r>
      <w:r w:rsidRPr="008E2C70">
        <w:rPr>
          <w:rFonts w:ascii="Arial" w:hAnsi="Arial" w:cs="Arial"/>
          <w:sz w:val="22"/>
          <w:szCs w:val="22"/>
        </w:rPr>
        <w:br/>
        <w:t>                                                 b) obrazac financijskog izvještaja</w:t>
      </w:r>
    </w:p>
    <w:p w:rsidR="00DA6A2E" w:rsidRPr="008E2C70" w:rsidRDefault="00DA6A2E" w:rsidP="00DA6A2E">
      <w:pPr>
        <w:ind w:left="1460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sz w:val="22"/>
          <w:szCs w:val="22"/>
        </w:rPr>
        <w:t xml:space="preserve">                                                     provedbe projekta/programa</w:t>
      </w:r>
    </w:p>
    <w:p w:rsidR="00DA6A2E" w:rsidRPr="008E2C70" w:rsidRDefault="00DA6A2E" w:rsidP="00DA6A2E">
      <w:pPr>
        <w:ind w:left="1460"/>
        <w:rPr>
          <w:rFonts w:ascii="Arial" w:hAnsi="Arial" w:cs="Arial"/>
          <w:sz w:val="22"/>
          <w:szCs w:val="22"/>
        </w:rPr>
      </w:pPr>
      <w:r w:rsidRPr="008E2C70">
        <w:rPr>
          <w:rFonts w:ascii="Arial" w:hAnsi="Arial" w:cs="Arial"/>
          <w:bCs/>
          <w:sz w:val="22"/>
          <w:szCs w:val="22"/>
        </w:rPr>
        <w:t xml:space="preserve">j) </w:t>
      </w:r>
      <w:r w:rsidRPr="008E2C70">
        <w:rPr>
          <w:rFonts w:ascii="Arial" w:hAnsi="Arial" w:cs="Arial"/>
          <w:sz w:val="22"/>
          <w:szCs w:val="22"/>
        </w:rPr>
        <w:t>Ispunjen i ovjeren obrazac Privole za ovlaštenu osobu za zastupanje udruge i za voditelja projekta / programa</w:t>
      </w:r>
    </w:p>
    <w:p w:rsidR="00DA6A2E" w:rsidRPr="008E2C70" w:rsidRDefault="00DA6A2E" w:rsidP="00DA6A2E">
      <w:pPr>
        <w:ind w:left="1460"/>
        <w:rPr>
          <w:rFonts w:ascii="Arial" w:hAnsi="Arial" w:cs="Arial"/>
          <w:sz w:val="22"/>
          <w:szCs w:val="22"/>
        </w:rPr>
      </w:pPr>
    </w:p>
    <w:p w:rsidR="00DA6A2E" w:rsidRPr="008E2C70" w:rsidRDefault="00DA6A2E" w:rsidP="00DA6A2E">
      <w:pPr>
        <w:ind w:left="1460"/>
        <w:rPr>
          <w:rFonts w:ascii="Arial" w:hAnsi="Arial" w:cs="Arial"/>
          <w:sz w:val="22"/>
          <w:szCs w:val="22"/>
        </w:rPr>
      </w:pPr>
    </w:p>
    <w:p w:rsidR="00DA6A2E" w:rsidRPr="000501D1" w:rsidRDefault="00DA6A2E" w:rsidP="00DA6A2E">
      <w:pPr>
        <w:ind w:left="1460"/>
        <w:rPr>
          <w:rFonts w:ascii="Arial" w:hAnsi="Arial" w:cs="Arial"/>
          <w:color w:val="FF0000"/>
          <w:sz w:val="22"/>
          <w:szCs w:val="22"/>
        </w:rPr>
      </w:pPr>
      <w:r w:rsidRPr="000501D1">
        <w:rPr>
          <w:rFonts w:ascii="Arial" w:hAnsi="Arial" w:cs="Arial"/>
          <w:color w:val="FF0000"/>
          <w:sz w:val="22"/>
          <w:szCs w:val="22"/>
        </w:rPr>
        <w:t>          </w:t>
      </w:r>
      <w:r w:rsidRPr="000501D1">
        <w:rPr>
          <w:rFonts w:ascii="Arial" w:hAnsi="Arial" w:cs="Arial"/>
          <w:color w:val="FF0000"/>
          <w:sz w:val="22"/>
          <w:szCs w:val="22"/>
        </w:rPr>
        <w:br/>
      </w:r>
    </w:p>
    <w:p w:rsidR="00DA6A2E" w:rsidRPr="00C904EA" w:rsidRDefault="00DA6A2E" w:rsidP="00DA6A2E">
      <w:pPr>
        <w:tabs>
          <w:tab w:val="left" w:pos="342"/>
          <w:tab w:val="left" w:pos="513"/>
        </w:tabs>
        <w:jc w:val="both"/>
        <w:rPr>
          <w:rFonts w:ascii="Arial" w:eastAsia="Arial" w:hAnsi="Arial" w:cs="Arial"/>
          <w:color w:val="FF0000"/>
        </w:rPr>
      </w:pPr>
      <w:r w:rsidRPr="00C904EA">
        <w:rPr>
          <w:rFonts w:ascii="Arial" w:eastAsia="Arial" w:hAnsi="Arial" w:cs="Arial"/>
          <w:color w:val="FF0000"/>
        </w:rPr>
        <w:t xml:space="preserve">KLASA: </w:t>
      </w:r>
      <w:r w:rsidR="00C904EA">
        <w:rPr>
          <w:rFonts w:ascii="Arial" w:eastAsia="Arial" w:hAnsi="Arial" w:cs="Arial"/>
          <w:color w:val="FF0000"/>
        </w:rPr>
        <w:t>_____</w:t>
      </w:r>
    </w:p>
    <w:p w:rsidR="00DA6A2E" w:rsidRPr="00C904EA" w:rsidRDefault="00DA6A2E" w:rsidP="00DA6A2E">
      <w:pPr>
        <w:tabs>
          <w:tab w:val="left" w:pos="342"/>
          <w:tab w:val="left" w:pos="513"/>
        </w:tabs>
        <w:jc w:val="both"/>
        <w:rPr>
          <w:rFonts w:ascii="Arial" w:eastAsia="Arial" w:hAnsi="Arial" w:cs="Arial"/>
          <w:color w:val="FF0000"/>
        </w:rPr>
      </w:pPr>
      <w:r w:rsidRPr="00C904EA">
        <w:rPr>
          <w:rFonts w:ascii="Arial" w:eastAsia="Arial" w:hAnsi="Arial" w:cs="Arial"/>
          <w:color w:val="FF0000"/>
        </w:rPr>
        <w:t>URBROJ:</w:t>
      </w:r>
      <w:r w:rsidR="00C904EA">
        <w:rPr>
          <w:rFonts w:ascii="Arial" w:eastAsia="Arial" w:hAnsi="Arial" w:cs="Arial"/>
          <w:color w:val="FF0000"/>
        </w:rPr>
        <w:t>____</w:t>
      </w:r>
      <w:r w:rsidRPr="00C904EA">
        <w:rPr>
          <w:rFonts w:ascii="Arial" w:eastAsia="Arial" w:hAnsi="Arial" w:cs="Arial"/>
          <w:color w:val="FF0000"/>
        </w:rPr>
        <w:t xml:space="preserve"> </w:t>
      </w:r>
    </w:p>
    <w:p w:rsidR="00DA6A2E" w:rsidRPr="00C904EA" w:rsidRDefault="00DA6A2E" w:rsidP="00DA6A2E">
      <w:pPr>
        <w:jc w:val="both"/>
        <w:rPr>
          <w:rFonts w:ascii="Arial" w:hAnsi="Arial"/>
          <w:color w:val="FF0000"/>
          <w:sz w:val="22"/>
        </w:rPr>
      </w:pPr>
      <w:r w:rsidRPr="00C904EA">
        <w:rPr>
          <w:rFonts w:ascii="Arial" w:eastAsia="Arial" w:hAnsi="Arial" w:cs="Arial"/>
          <w:color w:val="FF0000"/>
        </w:rPr>
        <w:t xml:space="preserve">Pazin, </w:t>
      </w:r>
      <w:r w:rsidR="00C904EA">
        <w:rPr>
          <w:rFonts w:ascii="Arial" w:eastAsia="Arial" w:hAnsi="Arial" w:cs="Arial"/>
          <w:color w:val="FF0000"/>
        </w:rPr>
        <w:t xml:space="preserve">_____ </w:t>
      </w:r>
      <w:r w:rsidR="00C904EA" w:rsidRPr="00C904EA">
        <w:rPr>
          <w:rFonts w:ascii="Arial" w:eastAsia="Arial" w:hAnsi="Arial" w:cs="Arial"/>
          <w:color w:val="FF0000"/>
        </w:rPr>
        <w:t>2025</w:t>
      </w:r>
      <w:r w:rsidRPr="00C904EA">
        <w:rPr>
          <w:rFonts w:ascii="Arial" w:eastAsia="Arial" w:hAnsi="Arial" w:cs="Arial"/>
          <w:color w:val="FF0000"/>
        </w:rPr>
        <w:t>. godine</w:t>
      </w:r>
    </w:p>
    <w:p w:rsidR="004B0391" w:rsidRDefault="004B0391">
      <w:pPr>
        <w:jc w:val="both"/>
        <w:rPr>
          <w:rFonts w:ascii="Arial" w:hAnsi="Arial"/>
          <w:sz w:val="22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F61" w:rsidRDefault="00303F61">
      <w:r>
        <w:separator/>
      </w:r>
    </w:p>
  </w:endnote>
  <w:endnote w:type="continuationSeparator" w:id="0">
    <w:p w:rsidR="00303F61" w:rsidRDefault="0030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F61" w:rsidRDefault="00303F61">
      <w:r>
        <w:separator/>
      </w:r>
    </w:p>
  </w:footnote>
  <w:footnote w:type="continuationSeparator" w:id="0">
    <w:p w:rsidR="00303F61" w:rsidRDefault="0030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501F33"/>
    <w:multiLevelType w:val="hybridMultilevel"/>
    <w:tmpl w:val="1696B750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9175883"/>
    <w:multiLevelType w:val="hybridMultilevel"/>
    <w:tmpl w:val="32C61FEC"/>
    <w:lvl w:ilvl="0" w:tplc="A0D81DBC">
      <w:start w:val="1"/>
      <w:numFmt w:val="lowerLetter"/>
      <w:lvlText w:val="%1)"/>
      <w:lvlJc w:val="left"/>
      <w:pPr>
        <w:ind w:left="18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40" w:hanging="360"/>
      </w:pPr>
    </w:lvl>
    <w:lvl w:ilvl="2" w:tplc="041A001B" w:tentative="1">
      <w:start w:val="1"/>
      <w:numFmt w:val="lowerRoman"/>
      <w:lvlText w:val="%3."/>
      <w:lvlJc w:val="right"/>
      <w:pPr>
        <w:ind w:left="3260" w:hanging="180"/>
      </w:pPr>
    </w:lvl>
    <w:lvl w:ilvl="3" w:tplc="041A000F" w:tentative="1">
      <w:start w:val="1"/>
      <w:numFmt w:val="decimal"/>
      <w:lvlText w:val="%4."/>
      <w:lvlJc w:val="left"/>
      <w:pPr>
        <w:ind w:left="3980" w:hanging="360"/>
      </w:pPr>
    </w:lvl>
    <w:lvl w:ilvl="4" w:tplc="041A0019" w:tentative="1">
      <w:start w:val="1"/>
      <w:numFmt w:val="lowerLetter"/>
      <w:lvlText w:val="%5."/>
      <w:lvlJc w:val="left"/>
      <w:pPr>
        <w:ind w:left="4700" w:hanging="360"/>
      </w:pPr>
    </w:lvl>
    <w:lvl w:ilvl="5" w:tplc="041A001B" w:tentative="1">
      <w:start w:val="1"/>
      <w:numFmt w:val="lowerRoman"/>
      <w:lvlText w:val="%6."/>
      <w:lvlJc w:val="right"/>
      <w:pPr>
        <w:ind w:left="5420" w:hanging="180"/>
      </w:pPr>
    </w:lvl>
    <w:lvl w:ilvl="6" w:tplc="041A000F" w:tentative="1">
      <w:start w:val="1"/>
      <w:numFmt w:val="decimal"/>
      <w:lvlText w:val="%7."/>
      <w:lvlJc w:val="left"/>
      <w:pPr>
        <w:ind w:left="6140" w:hanging="360"/>
      </w:pPr>
    </w:lvl>
    <w:lvl w:ilvl="7" w:tplc="041A0019" w:tentative="1">
      <w:start w:val="1"/>
      <w:numFmt w:val="lowerLetter"/>
      <w:lvlText w:val="%8."/>
      <w:lvlJc w:val="left"/>
      <w:pPr>
        <w:ind w:left="6860" w:hanging="360"/>
      </w:pPr>
    </w:lvl>
    <w:lvl w:ilvl="8" w:tplc="041A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7" w15:restartNumberingAfterBreak="0">
    <w:nsid w:val="3BD406E4"/>
    <w:multiLevelType w:val="hybridMultilevel"/>
    <w:tmpl w:val="292CC7E6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BAB71D1"/>
    <w:multiLevelType w:val="hybridMultilevel"/>
    <w:tmpl w:val="7C64719C"/>
    <w:lvl w:ilvl="0" w:tplc="041A0017">
      <w:start w:val="1"/>
      <w:numFmt w:val="lowerLetter"/>
      <w:lvlText w:val="%1)"/>
      <w:lvlJc w:val="left"/>
      <w:pPr>
        <w:ind w:left="1460" w:hanging="360"/>
      </w:pPr>
    </w:lvl>
    <w:lvl w:ilvl="1" w:tplc="041A0019" w:tentative="1">
      <w:start w:val="1"/>
      <w:numFmt w:val="lowerLetter"/>
      <w:lvlText w:val="%2."/>
      <w:lvlJc w:val="left"/>
      <w:pPr>
        <w:ind w:left="2180" w:hanging="360"/>
      </w:pPr>
    </w:lvl>
    <w:lvl w:ilvl="2" w:tplc="041A001B" w:tentative="1">
      <w:start w:val="1"/>
      <w:numFmt w:val="lowerRoman"/>
      <w:lvlText w:val="%3."/>
      <w:lvlJc w:val="right"/>
      <w:pPr>
        <w:ind w:left="2900" w:hanging="180"/>
      </w:pPr>
    </w:lvl>
    <w:lvl w:ilvl="3" w:tplc="041A000F" w:tentative="1">
      <w:start w:val="1"/>
      <w:numFmt w:val="decimal"/>
      <w:lvlText w:val="%4."/>
      <w:lvlJc w:val="left"/>
      <w:pPr>
        <w:ind w:left="3620" w:hanging="360"/>
      </w:pPr>
    </w:lvl>
    <w:lvl w:ilvl="4" w:tplc="041A0019" w:tentative="1">
      <w:start w:val="1"/>
      <w:numFmt w:val="lowerLetter"/>
      <w:lvlText w:val="%5."/>
      <w:lvlJc w:val="left"/>
      <w:pPr>
        <w:ind w:left="4340" w:hanging="360"/>
      </w:pPr>
    </w:lvl>
    <w:lvl w:ilvl="5" w:tplc="041A001B" w:tentative="1">
      <w:start w:val="1"/>
      <w:numFmt w:val="lowerRoman"/>
      <w:lvlText w:val="%6."/>
      <w:lvlJc w:val="right"/>
      <w:pPr>
        <w:ind w:left="5060" w:hanging="180"/>
      </w:pPr>
    </w:lvl>
    <w:lvl w:ilvl="6" w:tplc="041A000F" w:tentative="1">
      <w:start w:val="1"/>
      <w:numFmt w:val="decimal"/>
      <w:lvlText w:val="%7."/>
      <w:lvlJc w:val="left"/>
      <w:pPr>
        <w:ind w:left="5780" w:hanging="360"/>
      </w:pPr>
    </w:lvl>
    <w:lvl w:ilvl="7" w:tplc="041A0019" w:tentative="1">
      <w:start w:val="1"/>
      <w:numFmt w:val="lowerLetter"/>
      <w:lvlText w:val="%8."/>
      <w:lvlJc w:val="left"/>
      <w:pPr>
        <w:ind w:left="6500" w:hanging="360"/>
      </w:pPr>
    </w:lvl>
    <w:lvl w:ilvl="8" w:tplc="041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13"/>
  </w:num>
  <w:num w:numId="10">
    <w:abstractNumId w:val="10"/>
  </w:num>
  <w:num w:numId="11">
    <w:abstractNumId w:val="11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61"/>
    <w:rsid w:val="00303F61"/>
    <w:rsid w:val="004B0391"/>
    <w:rsid w:val="0054748E"/>
    <w:rsid w:val="00576D45"/>
    <w:rsid w:val="006D78DE"/>
    <w:rsid w:val="00903E26"/>
    <w:rsid w:val="00904A71"/>
    <w:rsid w:val="009161AD"/>
    <w:rsid w:val="009C3BE7"/>
    <w:rsid w:val="00BA044A"/>
    <w:rsid w:val="00C904EA"/>
    <w:rsid w:val="00DA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899D"/>
  <w15:chartTrackingRefBased/>
  <w15:docId w15:val="{F5796DC5-A837-4BC3-A5F6-C57F9D2E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2E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DA6A2E"/>
    <w:pPr>
      <w:ind w:left="720"/>
      <w:contextualSpacing/>
    </w:pPr>
  </w:style>
  <w:style w:type="character" w:styleId="Hiperveza">
    <w:name w:val="Hyperlink"/>
    <w:uiPriority w:val="99"/>
    <w:unhideWhenUsed/>
    <w:rsid w:val="00DA6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joprivreda@istra-istria.hr" TargetMode="External"/><Relationship Id="rId13" Type="http://schemas.openxmlformats.org/officeDocument/2006/relationships/hyperlink" Target="http://www.istra-istria.hr/fileadmin/dokumenti/natjecaji/2016/160121_Obrazac_f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tra-istria.hr/fileadmin/dokumenti/natjecaji/2016/160113_Pravilnik.pdf" TargetMode="External"/><Relationship Id="rId12" Type="http://schemas.openxmlformats.org/officeDocument/2006/relationships/hyperlink" Target="http://www.istra-istria.hr/fileadmin/dokumenti/natjecaji/2016/160121_Obrazac_e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stra-istria.hr/fileadmin/dokumenti/natjecaji/2016/160121_Obrazac_i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ra-istria.hr/fileadmin/dokumenti/natjecaji/2016/160121_Priloz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stra-istria.hr/fileadmin/dokumenti/natjecaji/2016/160121_Obrazac_h.pdf" TargetMode="External"/><Relationship Id="rId10" Type="http://schemas.openxmlformats.org/officeDocument/2006/relationships/hyperlink" Target="http://www.istra-istria.hr/fileadmin/dokumenti/natjecaji/2016/160121_Upu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ra-istria.hr/fileadmin/dokumenti/natjecaji/2016/160113_Pravilnik.pdf" TargetMode="External"/><Relationship Id="rId14" Type="http://schemas.openxmlformats.org/officeDocument/2006/relationships/hyperlink" Target="http://www.istra-istria.hr/fileadmin/dokumenti/natjecaji/2016/160121_Obrazac_g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1532</Words>
  <Characters>11319</Characters>
  <Application>Microsoft Office Word</Application>
  <DocSecurity>0</DocSecurity>
  <Lines>94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Blažina</dc:creator>
  <cp:keywords/>
  <dc:description/>
  <cp:lastModifiedBy>Željko Lanča</cp:lastModifiedBy>
  <cp:revision>4</cp:revision>
  <dcterms:created xsi:type="dcterms:W3CDTF">2024-12-04T05:13:00Z</dcterms:created>
  <dcterms:modified xsi:type="dcterms:W3CDTF">2024-12-24T08:25:00Z</dcterms:modified>
</cp:coreProperties>
</file>