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tbl>
      <w:tblPr>
        <w:tblStyle w:val="TableGrid"/>
        <w:tblW w:w="14312" w:type="dxa"/>
        <w:tblLook w:val="04A0"/>
      </w:tblPr>
      <w:tblGrid>
        <w:gridCol w:w="815"/>
        <w:gridCol w:w="5112"/>
        <w:gridCol w:w="1439"/>
        <w:gridCol w:w="2268"/>
        <w:gridCol w:w="1418"/>
        <w:gridCol w:w="3260"/>
      </w:tblGrid>
      <w:tr w:rsidTr="00CD434E">
        <w:tblPrEx>
          <w:tblW w:w="14312" w:type="dxa"/>
          <w:tblLook w:val="04A0"/>
        </w:tblPrEx>
        <w:trPr>
          <w:trHeight w:val="345"/>
        </w:trPr>
        <w:tc>
          <w:tcPr>
            <w:tcW w:w="815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3497" w:type="dxa"/>
            <w:gridSpan w:val="5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 xml:space="preserve">PRILOG II.  </w:t>
            </w:r>
            <w:r w:rsidR="00CE5789">
              <w:rPr>
                <w:rFonts w:ascii="Arial" w:hAnsi="Arial"/>
                <w:b/>
                <w:bCs/>
                <w:sz w:val="22"/>
              </w:rPr>
              <w:t>–</w:t>
            </w:r>
            <w:r w:rsidRPr="000037F7">
              <w:rPr>
                <w:rFonts w:ascii="Arial" w:hAnsi="Arial"/>
                <w:b/>
                <w:bCs/>
                <w:sz w:val="22"/>
              </w:rPr>
              <w:t xml:space="preserve"> TROŠKOVNIK</w:t>
            </w:r>
            <w:r w:rsidR="00CE5789">
              <w:rPr>
                <w:rFonts w:ascii="Arial" w:hAnsi="Arial"/>
                <w:b/>
                <w:bCs/>
                <w:sz w:val="22"/>
              </w:rPr>
              <w:t xml:space="preserve"> – ev.br. 20-25-JN</w:t>
            </w:r>
          </w:p>
        </w:tc>
      </w:tr>
      <w:tr w:rsidTr="0040040B">
        <w:tblPrEx>
          <w:tblW w:w="14312" w:type="dxa"/>
          <w:tblLook w:val="04A0"/>
        </w:tblPrEx>
        <w:trPr>
          <w:trHeight w:val="330"/>
        </w:trPr>
        <w:tc>
          <w:tcPr>
            <w:tcW w:w="815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276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1. NAKNADE</w:t>
            </w:r>
          </w:p>
        </w:tc>
        <w:tc>
          <w:tcPr>
            <w:tcW w:w="1275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260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</w:tr>
      <w:tr w:rsidTr="0040040B">
        <w:tblPrEx>
          <w:tblW w:w="14312" w:type="dxa"/>
          <w:tblLook w:val="04A0"/>
        </w:tblPrEx>
        <w:trPr>
          <w:trHeight w:val="900"/>
        </w:trPr>
        <w:tc>
          <w:tcPr>
            <w:tcW w:w="815" w:type="dxa"/>
            <w:noWrap/>
            <w:hideMark/>
          </w:tcPr>
          <w:p w:rsidR="000037F7" w:rsidRPr="000037F7" w:rsidP="00CD434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R.BR.</w:t>
            </w:r>
          </w:p>
        </w:tc>
        <w:tc>
          <w:tcPr>
            <w:tcW w:w="5276" w:type="dxa"/>
            <w:hideMark/>
          </w:tcPr>
          <w:p w:rsidR="000037F7" w:rsidRPr="00CD434E" w:rsidP="00CD434E">
            <w:pPr>
              <w:jc w:val="center"/>
              <w:rPr>
                <w:rFonts w:ascii="Arial" w:hAnsi="Arial"/>
                <w:b/>
                <w:sz w:val="22"/>
              </w:rPr>
            </w:pPr>
            <w:r w:rsidRPr="00CD434E">
              <w:rPr>
                <w:rFonts w:ascii="Arial" w:hAnsi="Arial"/>
                <w:b/>
                <w:sz w:val="22"/>
              </w:rPr>
              <w:t>Opis</w:t>
            </w:r>
          </w:p>
        </w:tc>
        <w:tc>
          <w:tcPr>
            <w:tcW w:w="1275" w:type="dxa"/>
            <w:hideMark/>
          </w:tcPr>
          <w:p w:rsidR="000037F7" w:rsidRPr="000037F7" w:rsidP="00CD434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Okvirne količine (broj priključaka)</w:t>
            </w:r>
          </w:p>
        </w:tc>
        <w:tc>
          <w:tcPr>
            <w:tcW w:w="2268" w:type="dxa"/>
            <w:noWrap/>
            <w:hideMark/>
          </w:tcPr>
          <w:p w:rsidR="000037F7" w:rsidRPr="000037F7" w:rsidP="00CD434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Jedinična cijena</w:t>
            </w:r>
          </w:p>
        </w:tc>
        <w:tc>
          <w:tcPr>
            <w:tcW w:w="1418" w:type="dxa"/>
            <w:hideMark/>
          </w:tcPr>
          <w:p w:rsidR="000037F7" w:rsidRPr="000037F7" w:rsidP="00CD434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Br.</w:t>
            </w:r>
            <w:r w:rsidR="00CE5789">
              <w:rPr>
                <w:rFonts w:ascii="Arial" w:hAnsi="Arial"/>
                <w:b/>
                <w:bCs/>
                <w:sz w:val="22"/>
              </w:rPr>
              <w:t xml:space="preserve"> </w:t>
            </w:r>
            <w:bookmarkStart w:id="0" w:name="_GoBack"/>
            <w:bookmarkEnd w:id="0"/>
            <w:r w:rsidRPr="000037F7">
              <w:rPr>
                <w:rFonts w:ascii="Arial" w:hAnsi="Arial"/>
                <w:b/>
                <w:bCs/>
                <w:sz w:val="22"/>
              </w:rPr>
              <w:t>mjeseci</w:t>
            </w:r>
          </w:p>
        </w:tc>
        <w:tc>
          <w:tcPr>
            <w:tcW w:w="3260" w:type="dxa"/>
            <w:noWrap/>
            <w:hideMark/>
          </w:tcPr>
          <w:p w:rsidR="000037F7" w:rsidRPr="000037F7" w:rsidP="00CD434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Ukupna cijena</w:t>
            </w:r>
          </w:p>
        </w:tc>
      </w:tr>
      <w:tr w:rsidTr="0040040B">
        <w:tblPrEx>
          <w:tblW w:w="14312" w:type="dxa"/>
          <w:tblLook w:val="04A0"/>
        </w:tblPrEx>
        <w:trPr>
          <w:trHeight w:val="375"/>
        </w:trPr>
        <w:tc>
          <w:tcPr>
            <w:tcW w:w="815" w:type="dxa"/>
            <w:noWrap/>
            <w:hideMark/>
          </w:tcPr>
          <w:p w:rsidR="000037F7" w:rsidRPr="000037F7" w:rsidP="00CD434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1</w:t>
            </w:r>
          </w:p>
        </w:tc>
        <w:tc>
          <w:tcPr>
            <w:tcW w:w="5276" w:type="dxa"/>
            <w:hideMark/>
          </w:tcPr>
          <w:p w:rsidR="000037F7" w:rsidRPr="000037F7" w:rsidP="00CD434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2</w:t>
            </w:r>
          </w:p>
        </w:tc>
        <w:tc>
          <w:tcPr>
            <w:tcW w:w="1275" w:type="dxa"/>
            <w:hideMark/>
          </w:tcPr>
          <w:p w:rsidR="000037F7" w:rsidRPr="000037F7" w:rsidP="00CD434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037F7" w:rsidRPr="000037F7" w:rsidP="00CD434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4</w:t>
            </w:r>
          </w:p>
        </w:tc>
        <w:tc>
          <w:tcPr>
            <w:tcW w:w="1418" w:type="dxa"/>
            <w:hideMark/>
          </w:tcPr>
          <w:p w:rsidR="000037F7" w:rsidRPr="000037F7" w:rsidP="00CD434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5</w:t>
            </w:r>
          </w:p>
        </w:tc>
        <w:tc>
          <w:tcPr>
            <w:tcW w:w="3260" w:type="dxa"/>
            <w:noWrap/>
            <w:hideMark/>
          </w:tcPr>
          <w:p w:rsidR="000037F7" w:rsidRPr="000037F7" w:rsidP="00CD434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6=3*4*5</w:t>
            </w:r>
          </w:p>
        </w:tc>
      </w:tr>
      <w:tr w:rsidTr="0040040B">
        <w:tblPrEx>
          <w:tblW w:w="14312" w:type="dxa"/>
          <w:tblLook w:val="04A0"/>
        </w:tblPrEx>
        <w:trPr>
          <w:trHeight w:val="2280"/>
        </w:trPr>
        <w:tc>
          <w:tcPr>
            <w:tcW w:w="815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276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 xml:space="preserve">1.1) Mjesečna naknada za pretplatnički broj uključen u VPN mrežu Naručitelja za </w:t>
            </w:r>
            <w:r w:rsidRPr="000037F7">
              <w:rPr>
                <w:rFonts w:ascii="Arial" w:hAnsi="Arial"/>
                <w:b/>
                <w:bCs/>
                <w:sz w:val="22"/>
              </w:rPr>
              <w:t>tarifnu opciju 1:</w:t>
            </w:r>
            <w:r w:rsidRPr="000037F7">
              <w:rPr>
                <w:rFonts w:ascii="Arial" w:hAnsi="Arial"/>
                <w:sz w:val="22"/>
              </w:rPr>
              <w:t xml:space="preserve">                                                                         - neograničeni VPN pozivi</w:t>
            </w:r>
            <w:r w:rsidRPr="000037F7">
              <w:rPr>
                <w:rFonts w:ascii="Arial" w:hAnsi="Arial"/>
                <w:sz w:val="22"/>
              </w:rPr>
              <w:br/>
              <w:t xml:space="preserve"> - neograničeni pozivi prema svim mrežama unutar HR</w:t>
            </w:r>
            <w:r w:rsidRPr="000037F7">
              <w:rPr>
                <w:rFonts w:ascii="Arial" w:hAnsi="Arial"/>
                <w:sz w:val="22"/>
              </w:rPr>
              <w:br/>
              <w:t xml:space="preserve"> - neograničeni pozivi prema EEA zemljama</w:t>
            </w:r>
            <w:r w:rsidRPr="000037F7">
              <w:rPr>
                <w:rFonts w:ascii="Arial" w:hAnsi="Arial"/>
                <w:sz w:val="22"/>
              </w:rPr>
              <w:br/>
              <w:t xml:space="preserve"> - neograničeni roaming pozivi unutar EEA</w:t>
            </w:r>
            <w:r w:rsidRPr="000037F7">
              <w:rPr>
                <w:rFonts w:ascii="Arial" w:hAnsi="Arial"/>
                <w:sz w:val="22"/>
              </w:rPr>
              <w:br/>
              <w:t xml:space="preserve"> - neograničene SMS poruke prema svim mrežama unutar HR</w:t>
            </w:r>
            <w:r w:rsidRPr="000037F7">
              <w:rPr>
                <w:rFonts w:ascii="Arial" w:hAnsi="Arial"/>
                <w:sz w:val="22"/>
              </w:rPr>
              <w:br/>
              <w:t xml:space="preserve"> - minimalno 120 GB podatkovnog prometa - 5G brzina</w:t>
            </w:r>
          </w:p>
        </w:tc>
        <w:tc>
          <w:tcPr>
            <w:tcW w:w="1275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260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312" w:type="dxa"/>
          <w:tblLook w:val="04A0"/>
        </w:tblPrEx>
        <w:trPr>
          <w:trHeight w:val="1875"/>
        </w:trPr>
        <w:tc>
          <w:tcPr>
            <w:tcW w:w="815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276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2.1) Mjesečna naknada za pretplatnički broj uključen u VPN mrežu Naručitelja za</w:t>
            </w:r>
            <w:r w:rsidRPr="000037F7">
              <w:rPr>
                <w:rFonts w:ascii="Arial" w:hAnsi="Arial"/>
                <w:b/>
                <w:bCs/>
                <w:sz w:val="22"/>
              </w:rPr>
              <w:t xml:space="preserve"> tarifnu opciju 2:                                                                                 </w:t>
            </w:r>
            <w:r w:rsidRPr="000037F7">
              <w:rPr>
                <w:rFonts w:ascii="Arial" w:hAnsi="Arial"/>
                <w:sz w:val="22"/>
              </w:rPr>
              <w:t>- neograničeni VPN pozivi</w:t>
            </w:r>
            <w:r w:rsidRPr="000037F7">
              <w:rPr>
                <w:rFonts w:ascii="Arial" w:hAnsi="Arial"/>
                <w:sz w:val="22"/>
              </w:rPr>
              <w:br/>
              <w:t xml:space="preserve"> - neograničeni pozivi prema svim mrežama unutar HR</w:t>
            </w:r>
            <w:r w:rsidRPr="000037F7">
              <w:rPr>
                <w:rFonts w:ascii="Arial" w:hAnsi="Arial"/>
                <w:sz w:val="22"/>
              </w:rPr>
              <w:br/>
              <w:t xml:space="preserve"> - neograničene SMS poruke prema svim mrežama unutar HR </w:t>
            </w:r>
            <w:r w:rsidRPr="000037F7">
              <w:rPr>
                <w:rFonts w:ascii="Arial" w:hAnsi="Arial"/>
                <w:sz w:val="22"/>
              </w:rPr>
              <w:br/>
              <w:t xml:space="preserve"> - minimalno 60 GB podatkovnog prometa - 5G brzina</w:t>
            </w:r>
          </w:p>
        </w:tc>
        <w:tc>
          <w:tcPr>
            <w:tcW w:w="1275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43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260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312" w:type="dxa"/>
          <w:tblLook w:val="04A0"/>
        </w:tblPrEx>
        <w:trPr>
          <w:trHeight w:val="1755"/>
        </w:trPr>
        <w:tc>
          <w:tcPr>
            <w:tcW w:w="815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5276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 xml:space="preserve">3.1) Mjesečna naknada za pretplatnički broj uključen u VPN mrežu Naručitelja za </w:t>
            </w:r>
            <w:r w:rsidRPr="000037F7">
              <w:rPr>
                <w:rFonts w:ascii="Arial" w:hAnsi="Arial"/>
                <w:b/>
                <w:bCs/>
                <w:sz w:val="22"/>
              </w:rPr>
              <w:t xml:space="preserve">tarifnu opciju 3:                                                                         </w:t>
            </w:r>
            <w:r w:rsidRPr="000037F7">
              <w:rPr>
                <w:rFonts w:ascii="Arial" w:hAnsi="Arial"/>
                <w:sz w:val="22"/>
              </w:rPr>
              <w:t>- neograničeni VPN pozivi</w:t>
            </w:r>
            <w:r w:rsidRPr="000037F7">
              <w:rPr>
                <w:rFonts w:ascii="Arial" w:hAnsi="Arial"/>
                <w:sz w:val="22"/>
              </w:rPr>
              <w:br/>
              <w:t xml:space="preserve"> - minimalno 1000 minuta prema svim mrežama unutar HR</w:t>
            </w:r>
            <w:r w:rsidRPr="000037F7">
              <w:rPr>
                <w:rFonts w:ascii="Arial" w:hAnsi="Arial"/>
                <w:sz w:val="22"/>
              </w:rPr>
              <w:br/>
              <w:t xml:space="preserve"> - minimalno 1000 SMS poruka prema svim mrežama unutar HR</w:t>
            </w:r>
            <w:r w:rsidRPr="000037F7">
              <w:rPr>
                <w:rFonts w:ascii="Arial" w:hAnsi="Arial"/>
                <w:sz w:val="22"/>
              </w:rPr>
              <w:br/>
              <w:t xml:space="preserve"> - minimalno 10 GB podatkovnog prometa - 5G brzina</w:t>
            </w:r>
          </w:p>
        </w:tc>
        <w:tc>
          <w:tcPr>
            <w:tcW w:w="1275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260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312" w:type="dxa"/>
          <w:tblLook w:val="04A0"/>
        </w:tblPrEx>
        <w:trPr>
          <w:trHeight w:val="1230"/>
        </w:trPr>
        <w:tc>
          <w:tcPr>
            <w:tcW w:w="815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5276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4.1) Mjesečna naknada usluge za zaštitu mobilnih uređaja od pristupa zlonamjernim Web stranicama te zaštite korisničkih uređaja od mrežnih prevara, zlonamjernih softvera i virusa</w:t>
            </w:r>
          </w:p>
        </w:tc>
        <w:tc>
          <w:tcPr>
            <w:tcW w:w="1275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260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</w:tbl>
    <w:p w:rsidR="004B0391">
      <w:pPr>
        <w:jc w:val="both"/>
        <w:rPr>
          <w:rFonts w:ascii="Arial" w:hAnsi="Arial"/>
          <w:sz w:val="22"/>
        </w:rPr>
      </w:pPr>
    </w:p>
    <w:p w:rsidR="000037F7">
      <w:pPr>
        <w:jc w:val="both"/>
        <w:rPr>
          <w:rFonts w:ascii="Arial" w:hAnsi="Arial"/>
          <w:sz w:val="22"/>
        </w:rPr>
      </w:pPr>
    </w:p>
    <w:tbl>
      <w:tblPr>
        <w:tblStyle w:val="TableGrid"/>
        <w:tblW w:w="14549" w:type="dxa"/>
        <w:tblLook w:val="04A0"/>
      </w:tblPr>
      <w:tblGrid>
        <w:gridCol w:w="821"/>
        <w:gridCol w:w="5128"/>
        <w:gridCol w:w="1417"/>
        <w:gridCol w:w="2268"/>
        <w:gridCol w:w="1418"/>
        <w:gridCol w:w="3497"/>
      </w:tblGrid>
      <w:tr w:rsidTr="00CD434E">
        <w:tblPrEx>
          <w:tblW w:w="14549" w:type="dxa"/>
          <w:tblLook w:val="04A0"/>
        </w:tblPrEx>
        <w:trPr>
          <w:trHeight w:val="420"/>
        </w:trPr>
        <w:tc>
          <w:tcPr>
            <w:tcW w:w="821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 </w:t>
            </w:r>
          </w:p>
        </w:tc>
        <w:tc>
          <w:tcPr>
            <w:tcW w:w="13728" w:type="dxa"/>
            <w:gridSpan w:val="5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DODATNI PAKETI NAKON PREKORAČENJA LIMITA UKLJUČENIH U NAKNADU VPN TARIFNIH OPCIJA OD 1 DO 6</w:t>
            </w:r>
          </w:p>
        </w:tc>
      </w:tr>
      <w:tr w:rsidTr="0040040B">
        <w:tblPrEx>
          <w:tblW w:w="14549" w:type="dxa"/>
          <w:tblLook w:val="04A0"/>
        </w:tblPrEx>
        <w:trPr>
          <w:trHeight w:val="450"/>
        </w:trPr>
        <w:tc>
          <w:tcPr>
            <w:tcW w:w="82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12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2. POZIVI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49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</w:tr>
      <w:tr w:rsidTr="0040040B">
        <w:tblPrEx>
          <w:tblW w:w="14549" w:type="dxa"/>
          <w:tblLook w:val="04A0"/>
        </w:tblPrEx>
        <w:trPr>
          <w:trHeight w:val="600"/>
        </w:trPr>
        <w:tc>
          <w:tcPr>
            <w:tcW w:w="82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12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417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 xml:space="preserve">Okvirne količine 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Jedinična cijena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Br.</w:t>
            </w:r>
            <w:r w:rsidR="00CE5789">
              <w:rPr>
                <w:rFonts w:ascii="Arial" w:hAnsi="Arial"/>
                <w:b/>
                <w:bCs/>
                <w:sz w:val="22"/>
              </w:rPr>
              <w:t xml:space="preserve"> </w:t>
            </w:r>
            <w:r w:rsidRPr="000037F7">
              <w:rPr>
                <w:rFonts w:ascii="Arial" w:hAnsi="Arial"/>
                <w:b/>
                <w:bCs/>
                <w:sz w:val="22"/>
              </w:rPr>
              <w:t>mjeseci</w:t>
            </w:r>
          </w:p>
        </w:tc>
        <w:tc>
          <w:tcPr>
            <w:tcW w:w="349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Ukupna cijena</w:t>
            </w:r>
          </w:p>
        </w:tc>
      </w:tr>
      <w:tr w:rsidTr="0040040B">
        <w:tblPrEx>
          <w:tblW w:w="14549" w:type="dxa"/>
          <w:tblLook w:val="04A0"/>
        </w:tblPrEx>
        <w:trPr>
          <w:trHeight w:val="510"/>
        </w:trPr>
        <w:tc>
          <w:tcPr>
            <w:tcW w:w="82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12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Minimalno 100 jedinica prema drugim mrežama u tuzemstvu (1 jedinica= 1 minuta ili 1 SMS)</w:t>
            </w:r>
          </w:p>
        </w:tc>
        <w:tc>
          <w:tcPr>
            <w:tcW w:w="1417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9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549" w:type="dxa"/>
          <w:tblLook w:val="04A0"/>
        </w:tblPrEx>
        <w:trPr>
          <w:trHeight w:val="765"/>
        </w:trPr>
        <w:tc>
          <w:tcPr>
            <w:tcW w:w="82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12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Međunarodni poziv prema zemljama EU/EEA (Zona 1) - uključuje: odlazne pozive iz Hrvatske  prema državama EU/EEA (Zona 1) - min. 30 minuta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9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549" w:type="dxa"/>
          <w:tblLook w:val="04A0"/>
        </w:tblPrEx>
        <w:trPr>
          <w:trHeight w:val="765"/>
        </w:trPr>
        <w:tc>
          <w:tcPr>
            <w:tcW w:w="82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512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Međunarodni poziv prema zemljama EU/EEA (Zona 1) - uključuje: odlazne pozive iz Hrvatske  prema državama EU/EEA (Zona 1) - min. 150 minuta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9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549" w:type="dxa"/>
          <w:tblLook w:val="04A0"/>
        </w:tblPrEx>
        <w:trPr>
          <w:trHeight w:val="1020"/>
        </w:trPr>
        <w:tc>
          <w:tcPr>
            <w:tcW w:w="82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512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Međunarodni pozivi prema susjednim državama (Zona 2) - uključuje: odlazne pozive iz Hrvatske i iz zemalja EU/EEA (Zona 1) prema susjednim državama (Zona 2); dolazne pozive iz susjednih država (Zona 2) - min. 30 minuta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9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549" w:type="dxa"/>
          <w:tblLook w:val="04A0"/>
        </w:tblPrEx>
        <w:trPr>
          <w:trHeight w:val="1020"/>
        </w:trPr>
        <w:tc>
          <w:tcPr>
            <w:tcW w:w="82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512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Međunarodni pozivi prema susjednim državama (Zona 2) - uključuje: odlazne pozive iz Hrvatske i iz zemalja EU/EEA (Zona 1) prema susjednim državama (Zona 2); dolazne pozive iz susjednih država (Zona 2) - min. 150 minuta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9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549" w:type="dxa"/>
          <w:tblLook w:val="04A0"/>
        </w:tblPrEx>
        <w:trPr>
          <w:trHeight w:val="1020"/>
        </w:trPr>
        <w:tc>
          <w:tcPr>
            <w:tcW w:w="82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512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Međunarodni pozivi prema ostalim državama Europe i Svijeta (Zona 3) - uključuje: odlazne pozive iz Hrvatske i iz zemalja EU/EEA (Zona 1) prema ostalim državama Europe i Svijeta (Zona 3); dolazne pozive iz ostalih država Europe i Svijeta (Zona 3) - min. 30 minuta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9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549" w:type="dxa"/>
          <w:tblLook w:val="04A0"/>
        </w:tblPrEx>
        <w:trPr>
          <w:trHeight w:val="1020"/>
        </w:trPr>
        <w:tc>
          <w:tcPr>
            <w:tcW w:w="82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512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Međunarodni pozivi prema ostalim državama Europe i Svijeta (Zona 3) - uključuje: odlazne pozive iz Hrvatske i iz zemalja EU/EEA (Zona 1) prema ostalim državama Europe i Svijeta (Zona 3); dolazne pozive iz ostalih država Europe i Svijeta (Zona 3) - min. 150 minuta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9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</w:tbl>
    <w:p w:rsidR="000037F7">
      <w:pPr>
        <w:jc w:val="both"/>
        <w:rPr>
          <w:rFonts w:ascii="Arial" w:hAnsi="Arial"/>
          <w:sz w:val="22"/>
        </w:rPr>
      </w:pPr>
    </w:p>
    <w:p w:rsidR="000037F7">
      <w:pPr>
        <w:jc w:val="both"/>
        <w:rPr>
          <w:rFonts w:ascii="Arial" w:hAnsi="Arial"/>
          <w:sz w:val="22"/>
        </w:rPr>
      </w:pPr>
    </w:p>
    <w:tbl>
      <w:tblPr>
        <w:tblStyle w:val="TableGrid"/>
        <w:tblW w:w="14454" w:type="dxa"/>
        <w:tblLook w:val="04A0"/>
      </w:tblPr>
      <w:tblGrid>
        <w:gridCol w:w="721"/>
        <w:gridCol w:w="5228"/>
        <w:gridCol w:w="1417"/>
        <w:gridCol w:w="2268"/>
        <w:gridCol w:w="1418"/>
        <w:gridCol w:w="3402"/>
      </w:tblGrid>
      <w:tr w:rsidTr="0040040B">
        <w:tblPrEx>
          <w:tblW w:w="14454" w:type="dxa"/>
          <w:tblLook w:val="04A0"/>
        </w:tblPrEx>
        <w:trPr>
          <w:trHeight w:val="300"/>
        </w:trPr>
        <w:tc>
          <w:tcPr>
            <w:tcW w:w="72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22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3.</w:t>
            </w:r>
            <w:r w:rsidR="00CE5789">
              <w:rPr>
                <w:rFonts w:ascii="Arial" w:hAnsi="Arial"/>
                <w:b/>
                <w:bCs/>
                <w:sz w:val="22"/>
              </w:rPr>
              <w:t xml:space="preserve"> </w:t>
            </w:r>
            <w:r w:rsidRPr="000037F7">
              <w:rPr>
                <w:rFonts w:ascii="Arial" w:hAnsi="Arial"/>
                <w:b/>
                <w:bCs/>
                <w:sz w:val="22"/>
              </w:rPr>
              <w:t>SMS PORUKE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</w:tr>
      <w:tr w:rsidTr="0040040B">
        <w:tblPrEx>
          <w:tblW w:w="14454" w:type="dxa"/>
          <w:tblLook w:val="04A0"/>
        </w:tblPrEx>
        <w:trPr>
          <w:trHeight w:val="900"/>
        </w:trPr>
        <w:tc>
          <w:tcPr>
            <w:tcW w:w="72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22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 </w:t>
            </w:r>
          </w:p>
        </w:tc>
        <w:tc>
          <w:tcPr>
            <w:tcW w:w="1417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Okvirne količine (broj poruka)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Jedinična cijena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Br.</w:t>
            </w:r>
            <w:r w:rsidR="00CE5789">
              <w:rPr>
                <w:rFonts w:ascii="Arial" w:hAnsi="Arial"/>
                <w:b/>
                <w:bCs/>
                <w:sz w:val="22"/>
              </w:rPr>
              <w:t xml:space="preserve"> </w:t>
            </w:r>
            <w:r w:rsidRPr="000037F7">
              <w:rPr>
                <w:rFonts w:ascii="Arial" w:hAnsi="Arial"/>
                <w:b/>
                <w:bCs/>
                <w:sz w:val="22"/>
              </w:rPr>
              <w:t>mjeseci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Ukupna cijena</w:t>
            </w:r>
          </w:p>
        </w:tc>
      </w:tr>
      <w:tr w:rsidTr="0040040B">
        <w:tblPrEx>
          <w:tblW w:w="14454" w:type="dxa"/>
          <w:tblLook w:val="04A0"/>
        </w:tblPrEx>
        <w:trPr>
          <w:trHeight w:val="510"/>
        </w:trPr>
        <w:tc>
          <w:tcPr>
            <w:tcW w:w="72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22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Međunarodni SMS prema zemljama EU/EEA (Zona 1) - uključuje: SMS poruke iz Hrvatske prema državama EU/EEA (Zona 1) - min.15 SMS-a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454" w:type="dxa"/>
          <w:tblLook w:val="04A0"/>
        </w:tblPrEx>
        <w:trPr>
          <w:trHeight w:val="1020"/>
        </w:trPr>
        <w:tc>
          <w:tcPr>
            <w:tcW w:w="72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522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Međunarodni SMS prema susjednim državama (Zona 2) - uključuje: odlazne SMS poruke iz Hrvatske i iz zemalja EU/EEA (Zona 1) prema susjednim državama (Zona 2); dolazne SMS poruke iz susjednih država (Zona 2) -  min. 15 SMS-a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454" w:type="dxa"/>
          <w:tblLook w:val="04A0"/>
        </w:tblPrEx>
        <w:trPr>
          <w:trHeight w:val="1020"/>
        </w:trPr>
        <w:tc>
          <w:tcPr>
            <w:tcW w:w="72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522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Međunarodni SMS prema ostalim državama Europe i Svijeta (Zona 3) - uključuje: odlazne SMS poruke iz Hrvatske i iz zemalja EU/EEA (Zona 1) prema ostalim državama Europe i Svijeta (Zona 3); dolazne SMS poruke iz ostalih država Europe i Svijeta (Zona 3) - min.15 SMS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</w:tbl>
    <w:p w:rsidR="000037F7">
      <w:pPr>
        <w:jc w:val="both"/>
        <w:rPr>
          <w:rFonts w:ascii="Arial" w:hAnsi="Arial"/>
          <w:sz w:val="22"/>
        </w:rPr>
      </w:pPr>
    </w:p>
    <w:tbl>
      <w:tblPr>
        <w:tblStyle w:val="TableGrid"/>
        <w:tblW w:w="14454" w:type="dxa"/>
        <w:tblLook w:val="04A0"/>
      </w:tblPr>
      <w:tblGrid>
        <w:gridCol w:w="781"/>
        <w:gridCol w:w="5310"/>
        <w:gridCol w:w="1275"/>
        <w:gridCol w:w="2268"/>
        <w:gridCol w:w="1418"/>
        <w:gridCol w:w="3402"/>
      </w:tblGrid>
      <w:tr w:rsidTr="0040040B">
        <w:tblPrEx>
          <w:tblW w:w="14454" w:type="dxa"/>
          <w:tblLook w:val="04A0"/>
        </w:tblPrEx>
        <w:trPr>
          <w:trHeight w:val="300"/>
        </w:trPr>
        <w:tc>
          <w:tcPr>
            <w:tcW w:w="781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310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 xml:space="preserve">    4. PODATKOVNI PROMET U MOBILNOJ MREŽI</w:t>
            </w:r>
          </w:p>
        </w:tc>
        <w:tc>
          <w:tcPr>
            <w:tcW w:w="1275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6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41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402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</w:tr>
      <w:tr w:rsidTr="0040040B">
        <w:tblPrEx>
          <w:tblW w:w="14454" w:type="dxa"/>
          <w:tblLook w:val="04A0"/>
        </w:tblPrEx>
        <w:trPr>
          <w:trHeight w:val="600"/>
        </w:trPr>
        <w:tc>
          <w:tcPr>
            <w:tcW w:w="78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310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275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 xml:space="preserve">Okvirne količine 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Jedinična cijena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Br.</w:t>
            </w:r>
            <w:r w:rsidR="00CE5789">
              <w:rPr>
                <w:rFonts w:ascii="Arial" w:hAnsi="Arial"/>
                <w:b/>
                <w:bCs/>
                <w:sz w:val="22"/>
              </w:rPr>
              <w:t xml:space="preserve"> </w:t>
            </w:r>
            <w:r w:rsidRPr="000037F7">
              <w:rPr>
                <w:rFonts w:ascii="Arial" w:hAnsi="Arial"/>
                <w:b/>
                <w:bCs/>
                <w:sz w:val="22"/>
              </w:rPr>
              <w:t>mjeseci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Ukupna cijena</w:t>
            </w:r>
          </w:p>
        </w:tc>
      </w:tr>
      <w:tr w:rsidTr="0040040B">
        <w:tblPrEx>
          <w:tblW w:w="14454" w:type="dxa"/>
          <w:tblLook w:val="04A0"/>
        </w:tblPrEx>
        <w:trPr>
          <w:trHeight w:val="285"/>
        </w:trPr>
        <w:tc>
          <w:tcPr>
            <w:tcW w:w="78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310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Dodatni paket podatkovnog prometa min. 500 MB</w:t>
            </w:r>
          </w:p>
        </w:tc>
        <w:tc>
          <w:tcPr>
            <w:tcW w:w="1275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454" w:type="dxa"/>
          <w:tblLook w:val="04A0"/>
        </w:tblPrEx>
        <w:trPr>
          <w:trHeight w:val="285"/>
        </w:trPr>
        <w:tc>
          <w:tcPr>
            <w:tcW w:w="78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5310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Dodatni paket podatkovnog prometa min. 2 GB</w:t>
            </w:r>
          </w:p>
        </w:tc>
        <w:tc>
          <w:tcPr>
            <w:tcW w:w="1275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454" w:type="dxa"/>
          <w:tblLook w:val="04A0"/>
        </w:tblPrEx>
        <w:trPr>
          <w:trHeight w:val="285"/>
        </w:trPr>
        <w:tc>
          <w:tcPr>
            <w:tcW w:w="781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5310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Dodatni paket podatkovnog prometa min. 5 GB</w:t>
            </w:r>
          </w:p>
        </w:tc>
        <w:tc>
          <w:tcPr>
            <w:tcW w:w="1275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</w:tbl>
    <w:p w:rsidR="000037F7">
      <w:pPr>
        <w:jc w:val="both"/>
        <w:rPr>
          <w:rFonts w:ascii="Arial" w:hAnsi="Arial"/>
          <w:sz w:val="22"/>
        </w:rPr>
      </w:pPr>
    </w:p>
    <w:tbl>
      <w:tblPr>
        <w:tblStyle w:val="TableGrid"/>
        <w:tblW w:w="14454" w:type="dxa"/>
        <w:tblLook w:val="04A0"/>
      </w:tblPr>
      <w:tblGrid>
        <w:gridCol w:w="786"/>
        <w:gridCol w:w="5163"/>
        <w:gridCol w:w="1417"/>
        <w:gridCol w:w="2268"/>
        <w:gridCol w:w="1418"/>
        <w:gridCol w:w="3402"/>
      </w:tblGrid>
      <w:tr w:rsidTr="0040040B">
        <w:tblPrEx>
          <w:tblW w:w="14454" w:type="dxa"/>
          <w:tblLook w:val="04A0"/>
        </w:tblPrEx>
        <w:trPr>
          <w:trHeight w:val="300"/>
        </w:trPr>
        <w:tc>
          <w:tcPr>
            <w:tcW w:w="786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163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5.USLUGE U INOZEMSTVU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</w:tr>
      <w:tr w:rsidTr="0040040B">
        <w:tblPrEx>
          <w:tblW w:w="14454" w:type="dxa"/>
          <w:tblLook w:val="04A0"/>
        </w:tblPrEx>
        <w:trPr>
          <w:trHeight w:val="300"/>
        </w:trPr>
        <w:tc>
          <w:tcPr>
            <w:tcW w:w="786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163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 xml:space="preserve"> Okvirne količine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Jedinična cijena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Br.</w:t>
            </w:r>
            <w:r w:rsidR="00CE5789">
              <w:rPr>
                <w:rFonts w:ascii="Arial" w:hAnsi="Arial"/>
                <w:b/>
                <w:bCs/>
                <w:sz w:val="22"/>
              </w:rPr>
              <w:t xml:space="preserve"> </w:t>
            </w:r>
            <w:r w:rsidRPr="000037F7">
              <w:rPr>
                <w:rFonts w:ascii="Arial" w:hAnsi="Arial"/>
                <w:b/>
                <w:bCs/>
                <w:sz w:val="22"/>
              </w:rPr>
              <w:t>mjeseci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Ukupna cijena</w:t>
            </w:r>
          </w:p>
        </w:tc>
      </w:tr>
      <w:tr w:rsidTr="0040040B">
        <w:tblPrEx>
          <w:tblW w:w="14454" w:type="dxa"/>
          <w:tblLook w:val="04A0"/>
        </w:tblPrEx>
        <w:trPr>
          <w:trHeight w:val="1530"/>
        </w:trPr>
        <w:tc>
          <w:tcPr>
            <w:tcW w:w="786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163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Roaming u susjednim državama (zona 2) - uključuje: odlazne pozive prema Hrvatskoj i državama EU/EEA (zona 1), odlazne pozive prema susjednim državama (zona 2) i odlazne pozive prema ostalim državama Europe i Svijeta (zona 3); dolazne pozive iz Hrvatske i država EU/EEA (zona 1), dolazne pozive iz susjednih država (zona 2) i dolazne pozive iz ostalih država Europe i Svijeta (zona 3) - min. 60 minuta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454" w:type="dxa"/>
          <w:tblLook w:val="04A0"/>
        </w:tblPrEx>
        <w:trPr>
          <w:trHeight w:val="1530"/>
        </w:trPr>
        <w:tc>
          <w:tcPr>
            <w:tcW w:w="786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5163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Roaming u ostalim državama Europe i Svijeta (zona 3) - uključuje: odlazne pozive prema Hrvatskoj i državama EU/EEA (zona 1), odlazne pozive prema susjednim državama (zona 2) i odlazne pozive prema ostalim državama Europe i Svijeta (zona 3); dolazne pozive iz Hrvatske i država EU/EEA (zona 1), susjednih država (zona 2) i ostalih država Europe i Svijeta (zona 3) - min. 60 minuta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454" w:type="dxa"/>
          <w:tblLook w:val="04A0"/>
        </w:tblPrEx>
        <w:trPr>
          <w:trHeight w:val="1785"/>
        </w:trPr>
        <w:tc>
          <w:tcPr>
            <w:tcW w:w="786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5163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Roaming u susjednim državama (Zona 2) - uključuje: odlazne SMS poruke prema Hrvatskoj i državama EU/EEA (zona 1), odlazne SMS poruke prema susjednim državama (zona 2), odlazne SMS poruke prema ostalim državama Europe i Svijeta (zona 3); dolazne SMS poruke iz Hrvatske i država EU/EEA (zona 1), dolazne SMS poruke iz susjednih država (zona 2) i dolazne SMS poruke iz ostalih država Europe i Svijeta (zona 3) - min. 50 SMS-a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454" w:type="dxa"/>
          <w:tblLook w:val="04A0"/>
        </w:tblPrEx>
        <w:trPr>
          <w:trHeight w:val="1785"/>
        </w:trPr>
        <w:tc>
          <w:tcPr>
            <w:tcW w:w="786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5163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Roaming u ostalim državama Europe i Svijeta (Zona 3) - uključuje: odlazne SMS poruke prema Hrvatskoj i državama EU/EEA (zona 1), odlazne SMS poruke prema susjednim državama (zona 2), odlazne SMS poruke prema ostalim državama Europe i Svijeta (zona 3); dolazne SMS poruke iz Hrvatske i država EU/EEA (zona 1), dolazne SMS poruke iz susjednih država (zona 2) i dolazne SMS poruke iz ostalih država Europe i Svijeta (zona 3) - min. 50 SMS-a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</w:tbl>
    <w:p w:rsidR="000037F7">
      <w:pPr>
        <w:jc w:val="both"/>
        <w:rPr>
          <w:rFonts w:ascii="Arial" w:hAnsi="Arial"/>
          <w:sz w:val="22"/>
        </w:rPr>
      </w:pPr>
    </w:p>
    <w:p w:rsidR="0040040B">
      <w:pPr>
        <w:jc w:val="both"/>
        <w:rPr>
          <w:rFonts w:ascii="Arial" w:hAnsi="Arial"/>
          <w:sz w:val="22"/>
        </w:rPr>
      </w:pPr>
    </w:p>
    <w:p w:rsidR="0040040B">
      <w:pPr>
        <w:jc w:val="both"/>
        <w:rPr>
          <w:rFonts w:ascii="Arial" w:hAnsi="Arial"/>
          <w:sz w:val="22"/>
        </w:rPr>
      </w:pPr>
    </w:p>
    <w:tbl>
      <w:tblPr>
        <w:tblStyle w:val="TableGrid"/>
        <w:tblW w:w="14454" w:type="dxa"/>
        <w:tblLook w:val="04A0"/>
      </w:tblPr>
      <w:tblGrid>
        <w:gridCol w:w="740"/>
        <w:gridCol w:w="5209"/>
        <w:gridCol w:w="1417"/>
        <w:gridCol w:w="2268"/>
        <w:gridCol w:w="1418"/>
        <w:gridCol w:w="3402"/>
      </w:tblGrid>
      <w:tr w:rsidTr="0040040B">
        <w:tblPrEx>
          <w:tblW w:w="14454" w:type="dxa"/>
          <w:tblLook w:val="04A0"/>
        </w:tblPrEx>
        <w:trPr>
          <w:trHeight w:val="600"/>
        </w:trPr>
        <w:tc>
          <w:tcPr>
            <w:tcW w:w="740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209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6. PODATKOVNE USLUGE - 74 PODATKOVNIH KARTICA (PODATKOVNI PROMET - BEZ GOVORNE USLUGE)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</w:tr>
      <w:tr w:rsidTr="0040040B">
        <w:tblPrEx>
          <w:tblW w:w="14454" w:type="dxa"/>
          <w:tblLook w:val="04A0"/>
        </w:tblPrEx>
        <w:trPr>
          <w:trHeight w:val="300"/>
        </w:trPr>
        <w:tc>
          <w:tcPr>
            <w:tcW w:w="740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209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Okvirne količine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Jedinična cijena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Br.</w:t>
            </w:r>
            <w:r w:rsidR="00CE5789">
              <w:rPr>
                <w:rFonts w:ascii="Arial" w:hAnsi="Arial"/>
                <w:b/>
                <w:bCs/>
                <w:sz w:val="22"/>
              </w:rPr>
              <w:t xml:space="preserve"> </w:t>
            </w:r>
            <w:r w:rsidRPr="000037F7">
              <w:rPr>
                <w:rFonts w:ascii="Arial" w:hAnsi="Arial"/>
                <w:b/>
                <w:bCs/>
                <w:sz w:val="22"/>
              </w:rPr>
              <w:t>mjeseci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Ukupna cijena</w:t>
            </w:r>
          </w:p>
        </w:tc>
      </w:tr>
      <w:tr w:rsidTr="0040040B">
        <w:tblPrEx>
          <w:tblW w:w="14454" w:type="dxa"/>
          <w:tblLook w:val="04A0"/>
        </w:tblPrEx>
        <w:trPr>
          <w:trHeight w:val="1020"/>
        </w:trPr>
        <w:tc>
          <w:tcPr>
            <w:tcW w:w="740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209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Mjesečna naknada za pretplatnički broj uključen u VPN mrežu Naručitelja</w:t>
            </w:r>
            <w:r w:rsidRPr="000037F7">
              <w:rPr>
                <w:rFonts w:ascii="Arial" w:hAnsi="Arial"/>
                <w:sz w:val="22"/>
              </w:rPr>
              <w:br/>
              <w:t>- minimalna potrošnja 15 GB - 4G/LTE brzina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454" w:type="dxa"/>
          <w:tblLook w:val="04A0"/>
        </w:tblPrEx>
        <w:trPr>
          <w:trHeight w:val="1020"/>
        </w:trPr>
        <w:tc>
          <w:tcPr>
            <w:tcW w:w="740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5209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Mjesečna naknada za pretplatnički broj uključen u VPN mrežu Naručitelja</w:t>
            </w:r>
            <w:r w:rsidRPr="000037F7">
              <w:rPr>
                <w:rFonts w:ascii="Arial" w:hAnsi="Arial"/>
                <w:sz w:val="22"/>
              </w:rPr>
              <w:br/>
              <w:t>- minimalna potrošnja 5 GB - 4G/LTE brzina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66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454" w:type="dxa"/>
          <w:tblLook w:val="04A0"/>
        </w:tblPrEx>
        <w:trPr>
          <w:trHeight w:val="255"/>
        </w:trPr>
        <w:tc>
          <w:tcPr>
            <w:tcW w:w="740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209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</w:tr>
      <w:tr w:rsidTr="0040040B">
        <w:tblPrEx>
          <w:tblW w:w="14454" w:type="dxa"/>
          <w:tblLook w:val="04A0"/>
        </w:tblPrEx>
        <w:trPr>
          <w:trHeight w:val="300"/>
        </w:trPr>
        <w:tc>
          <w:tcPr>
            <w:tcW w:w="740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209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7. CIJENE UREĐAJA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</w:tr>
      <w:tr w:rsidTr="0040040B">
        <w:tblPrEx>
          <w:tblW w:w="14454" w:type="dxa"/>
          <w:tblLook w:val="04A0"/>
        </w:tblPrEx>
        <w:trPr>
          <w:trHeight w:val="300"/>
        </w:trPr>
        <w:tc>
          <w:tcPr>
            <w:tcW w:w="740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5209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Jedinica mjere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Okvirne količine</w:t>
            </w:r>
          </w:p>
        </w:tc>
        <w:tc>
          <w:tcPr>
            <w:tcW w:w="141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Jedinična cijena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Ukupna cijena</w:t>
            </w:r>
          </w:p>
        </w:tc>
      </w:tr>
      <w:tr w:rsidTr="0040040B">
        <w:tblPrEx>
          <w:tblW w:w="14454" w:type="dxa"/>
          <w:tblLook w:val="04A0"/>
        </w:tblPrEx>
        <w:trPr>
          <w:trHeight w:val="255"/>
        </w:trPr>
        <w:tc>
          <w:tcPr>
            <w:tcW w:w="740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1</w:t>
            </w:r>
          </w:p>
        </w:tc>
        <w:tc>
          <w:tcPr>
            <w:tcW w:w="5209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4</w:t>
            </w:r>
          </w:p>
        </w:tc>
        <w:tc>
          <w:tcPr>
            <w:tcW w:w="1418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5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 w:rsidRPr="000037F7">
              <w:rPr>
                <w:rFonts w:ascii="Arial" w:hAnsi="Arial"/>
                <w:b/>
                <w:bCs/>
                <w:sz w:val="22"/>
              </w:rPr>
              <w:t>6=4*5</w:t>
            </w:r>
          </w:p>
        </w:tc>
      </w:tr>
      <w:tr w:rsidTr="0040040B">
        <w:tblPrEx>
          <w:tblW w:w="14454" w:type="dxa"/>
          <w:tblLook w:val="04A0"/>
        </w:tblPrEx>
        <w:trPr>
          <w:trHeight w:val="255"/>
        </w:trPr>
        <w:tc>
          <w:tcPr>
            <w:tcW w:w="740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209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Cijena prijenosnoga telefonskog uređaja tipa 1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komad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454" w:type="dxa"/>
          <w:tblLook w:val="04A0"/>
        </w:tblPrEx>
        <w:trPr>
          <w:trHeight w:val="255"/>
        </w:trPr>
        <w:tc>
          <w:tcPr>
            <w:tcW w:w="740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5209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Cijena prijenosnoga telefonskog uređaja tipa 2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komad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454" w:type="dxa"/>
          <w:tblLook w:val="04A0"/>
        </w:tblPrEx>
        <w:trPr>
          <w:trHeight w:val="255"/>
        </w:trPr>
        <w:tc>
          <w:tcPr>
            <w:tcW w:w="740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5209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Cijena prijenosnoga telefonskog uređaja tipa 3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komad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  <w:tr w:rsidTr="0040040B">
        <w:tblPrEx>
          <w:tblW w:w="14454" w:type="dxa"/>
          <w:tblLook w:val="04A0"/>
        </w:tblPrEx>
        <w:trPr>
          <w:trHeight w:val="510"/>
        </w:trPr>
        <w:tc>
          <w:tcPr>
            <w:tcW w:w="740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5209" w:type="dxa"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Cijena uređaja za prijenos podataka u pokretnim mrežama USB stick (4G/LTE)</w:t>
            </w:r>
          </w:p>
        </w:tc>
        <w:tc>
          <w:tcPr>
            <w:tcW w:w="1417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komad</w:t>
            </w:r>
          </w:p>
        </w:tc>
        <w:tc>
          <w:tcPr>
            <w:tcW w:w="226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3402" w:type="dxa"/>
            <w:noWrap/>
            <w:hideMark/>
          </w:tcPr>
          <w:p w:rsidR="000037F7" w:rsidRPr="000037F7" w:rsidP="000037F7">
            <w:pPr>
              <w:jc w:val="both"/>
              <w:rPr>
                <w:rFonts w:ascii="Arial" w:hAnsi="Arial"/>
                <w:sz w:val="22"/>
              </w:rPr>
            </w:pPr>
            <w:r w:rsidRPr="000037F7">
              <w:rPr>
                <w:rFonts w:ascii="Arial" w:hAnsi="Arial"/>
                <w:sz w:val="22"/>
              </w:rPr>
              <w:t>0,00</w:t>
            </w:r>
          </w:p>
        </w:tc>
      </w:tr>
    </w:tbl>
    <w:p w:rsidR="000037F7">
      <w:pPr>
        <w:jc w:val="both"/>
        <w:rPr>
          <w:rFonts w:ascii="Arial" w:hAnsi="Arial"/>
          <w:sz w:val="22"/>
        </w:rPr>
      </w:pPr>
    </w:p>
    <w:p w:rsidR="00B210A7">
      <w:pPr>
        <w:jc w:val="both"/>
        <w:rPr>
          <w:rFonts w:ascii="Arial" w:hAnsi="Arial"/>
          <w:sz w:val="22"/>
        </w:rPr>
      </w:pPr>
    </w:p>
    <w:p w:rsidR="00B210A7" w:rsidRPr="008A1CD5">
      <w:pPr>
        <w:jc w:val="both"/>
        <w:rPr>
          <w:rFonts w:ascii="Arial Narrow" w:hAnsi="Arial Narrow"/>
          <w:sz w:val="22"/>
        </w:rPr>
      </w:pPr>
      <w:r w:rsidRPr="008A1CD5">
        <w:rPr>
          <w:rFonts w:ascii="Arial Narrow" w:hAnsi="Arial Narrow"/>
          <w:sz w:val="22"/>
        </w:rPr>
        <w:t>NAPOMENA: sukladno članku 4. stavak 2. Pravilnika o dokumentaciji o nabavi te ponudi u postupcima javne nabave</w:t>
      </w:r>
      <w:r w:rsidRPr="008A1CD5" w:rsidR="00B54288">
        <w:rPr>
          <w:rFonts w:ascii="Arial Narrow" w:hAnsi="Arial Narrow"/>
          <w:sz w:val="22"/>
        </w:rPr>
        <w:t xml:space="preserve"> („Narodne novine“ broj 65/2017, 75/2020</w:t>
      </w:r>
      <w:r w:rsidRPr="008A1CD5">
        <w:rPr>
          <w:rFonts w:ascii="Arial Narrow" w:hAnsi="Arial Narrow"/>
          <w:sz w:val="22"/>
        </w:rPr>
        <w:t>), sve količine predmeta nabave u ovom troškovniku su određene okvirno iz razloga što naručitelj nije u mogućnosti odrediti točnu količinu predmeta nabave (brojevi pretplatnika, minute ostvareni razgovori, broj poziva, podatkovni promet u MB, broj uređaja i ostalo).</w:t>
      </w:r>
    </w:p>
    <w:p w:rsidR="00CD434E">
      <w:pPr>
        <w:jc w:val="both"/>
        <w:rPr>
          <w:rFonts w:ascii="Arial" w:hAnsi="Arial"/>
          <w:sz w:val="22"/>
        </w:rPr>
      </w:pPr>
    </w:p>
    <w:tbl>
      <w:tblPr>
        <w:tblW w:w="14531" w:type="dxa"/>
        <w:tblLook w:val="04A0"/>
      </w:tblPr>
      <w:tblGrid>
        <w:gridCol w:w="4177"/>
        <w:gridCol w:w="5943"/>
        <w:gridCol w:w="4411"/>
      </w:tblGrid>
      <w:tr w:rsidTr="00CD434E">
        <w:tblPrEx>
          <w:tblW w:w="14531" w:type="dxa"/>
          <w:tblLook w:val="04A0"/>
        </w:tblPrEx>
        <w:trPr>
          <w:trHeight w:val="255"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34E" w:rsidRPr="00CD434E" w:rsidP="00CD434E">
            <w:pPr>
              <w:rPr>
                <w:sz w:val="20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34E" w:rsidP="00CD434E">
            <w:pPr>
              <w:rPr>
                <w:sz w:val="20"/>
              </w:rPr>
            </w:pPr>
          </w:p>
          <w:p w:rsidR="0040040B" w:rsidP="00CD434E">
            <w:pPr>
              <w:rPr>
                <w:sz w:val="20"/>
              </w:rPr>
            </w:pPr>
          </w:p>
          <w:p w:rsidR="0040040B" w:rsidRPr="00CD434E" w:rsidP="00CD434E">
            <w:pPr>
              <w:rPr>
                <w:sz w:val="20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</w:tr>
      <w:tr w:rsidTr="00CD434E">
        <w:tblPrEx>
          <w:tblW w:w="14531" w:type="dxa"/>
          <w:tblLook w:val="04A0"/>
        </w:tblPrEx>
        <w:trPr>
          <w:trHeight w:val="570"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34E" w:rsidRPr="00CD434E" w:rsidP="00CD434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3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REKAPITULACIJA TROŠKOVNIKA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Tr="00CD434E">
        <w:tblPrEx>
          <w:tblW w:w="14531" w:type="dxa"/>
          <w:tblLook w:val="04A0"/>
        </w:tblPrEx>
        <w:trPr>
          <w:trHeight w:val="39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4E" w:rsidRPr="00CD434E" w:rsidP="00CD434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3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4E" w:rsidRPr="00CD434E" w:rsidP="00CD434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3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4E" w:rsidRPr="00CD434E" w:rsidP="00CD434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3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Sveukupno (bez PDV-a)</w:t>
            </w:r>
          </w:p>
        </w:tc>
      </w:tr>
      <w:tr w:rsidTr="00CD434E">
        <w:tblPrEx>
          <w:tblW w:w="14531" w:type="dxa"/>
          <w:tblLook w:val="04A0"/>
        </w:tblPrEx>
        <w:trPr>
          <w:trHeight w:val="34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4E" w:rsidRPr="00CD434E" w:rsidP="00CD434E">
            <w:pPr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dio 1. troškovnika - NAKNADE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Tr="00CD434E">
        <w:tblPrEx>
          <w:tblW w:w="14531" w:type="dxa"/>
          <w:tblLook w:val="04A0"/>
        </w:tblPrEx>
        <w:trPr>
          <w:trHeight w:val="31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4E" w:rsidRPr="00CD434E" w:rsidP="00CD434E">
            <w:pPr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dio  2. troškovnika - POZIVI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Tr="00CD434E">
        <w:tblPrEx>
          <w:tblW w:w="14531" w:type="dxa"/>
          <w:tblLook w:val="04A0"/>
        </w:tblPrEx>
        <w:trPr>
          <w:trHeight w:val="34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4E" w:rsidRPr="00CD434E" w:rsidP="00CD434E">
            <w:pPr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dio 3. troškovnika - SMS PORUKE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Tr="00CD434E">
        <w:tblPrEx>
          <w:tblW w:w="14531" w:type="dxa"/>
          <w:tblLook w:val="04A0"/>
        </w:tblPrEx>
        <w:trPr>
          <w:trHeight w:val="34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4E" w:rsidRPr="00CD434E" w:rsidP="00CD434E">
            <w:pPr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dio 4. troškovnika - PODATKOVNI PROMET U MOBILNOJ MREŽI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Tr="00CD434E">
        <w:tblPrEx>
          <w:tblW w:w="14531" w:type="dxa"/>
          <w:tblLook w:val="04A0"/>
        </w:tblPrEx>
        <w:trPr>
          <w:trHeight w:val="37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4E" w:rsidRPr="00CD434E" w:rsidP="00CD434E">
            <w:pPr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dio 5. troškovnika - USLUGE U INOZEMSTVU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Tr="00CD434E">
        <w:tblPrEx>
          <w:tblW w:w="14531" w:type="dxa"/>
          <w:tblLook w:val="04A0"/>
        </w:tblPrEx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4E" w:rsidRPr="00CD434E" w:rsidP="00CD434E">
            <w:pPr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dio 6. troškovnika – PODATKOVNI PROMET ZA KORISNIKE INTERNETSKIH KARTICA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Tr="00CD434E">
        <w:tblPrEx>
          <w:tblW w:w="14531" w:type="dxa"/>
          <w:tblLook w:val="04A0"/>
        </w:tblPrEx>
        <w:trPr>
          <w:trHeight w:val="36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4E" w:rsidRPr="00CD434E" w:rsidP="00CD434E">
            <w:pPr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dio 7. troškovnika – MOBILNI TELEFONSKI UREĐAJI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Tr="00CD434E">
        <w:tblPrEx>
          <w:tblW w:w="14531" w:type="dxa"/>
          <w:tblLook w:val="04A0"/>
        </w:tblPrEx>
        <w:trPr>
          <w:trHeight w:val="42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4E" w:rsidRPr="00CD434E" w:rsidP="00CD434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D434E">
              <w:rPr>
                <w:rFonts w:ascii="Arial" w:hAnsi="Arial" w:cs="Arial"/>
                <w:b/>
                <w:bCs/>
                <w:color w:val="000000"/>
                <w:sz w:val="20"/>
              </w:rPr>
              <w:t>Cijena ponude bez PDV-a (1+2+3+4+5+6+7):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Tr="00CD434E">
        <w:tblPrEx>
          <w:tblW w:w="14531" w:type="dxa"/>
          <w:tblLook w:val="04A0"/>
        </w:tblPrEx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34E" w:rsidRPr="00CD434E" w:rsidP="00CD434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D434E">
              <w:rPr>
                <w:rFonts w:ascii="Arial" w:hAnsi="Arial" w:cs="Arial"/>
                <w:b/>
                <w:bCs/>
                <w:color w:val="000000"/>
                <w:sz w:val="20"/>
              </w:rPr>
              <w:t>Iznos PDV-a: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Tr="00CD434E">
        <w:tblPrEx>
          <w:tblW w:w="14531" w:type="dxa"/>
          <w:tblLook w:val="04A0"/>
        </w:tblPrEx>
        <w:trPr>
          <w:trHeight w:val="33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8.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Cijena ponude s PDV-om (1+2+3+4+5+6+7+PDV)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Tr="00CD434E">
        <w:tblPrEx>
          <w:tblW w:w="14531" w:type="dxa"/>
          <w:tblLook w:val="04A0"/>
        </w:tblPrEx>
        <w:trPr>
          <w:trHeight w:val="34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9.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Mjesečna naknada za korištenje mreže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Tr="00CD434E">
        <w:tblPrEx>
          <w:tblW w:w="14531" w:type="dxa"/>
          <w:tblLook w:val="04A0"/>
        </w:tblPrEx>
        <w:trPr>
          <w:trHeight w:val="43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4E" w:rsidRPr="00CD434E" w:rsidP="00CD434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D434E">
              <w:rPr>
                <w:rFonts w:ascii="Arial" w:hAnsi="Arial" w:cs="Arial"/>
                <w:b/>
                <w:bCs/>
                <w:color w:val="000000"/>
                <w:sz w:val="20"/>
              </w:rPr>
              <w:t>Ukupna cijena ponude (8+9):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Tr="00CD434E">
        <w:tblPrEx>
          <w:tblW w:w="14531" w:type="dxa"/>
          <w:tblLook w:val="04A0"/>
        </w:tblPrEx>
        <w:trPr>
          <w:trHeight w:val="255"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</w:tr>
      <w:tr w:rsidTr="00CD434E">
        <w:tblPrEx>
          <w:tblW w:w="14531" w:type="dxa"/>
          <w:tblLook w:val="04A0"/>
        </w:tblPrEx>
        <w:trPr>
          <w:trHeight w:val="255"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</w:tr>
      <w:tr w:rsidTr="00CD434E">
        <w:tblPrEx>
          <w:tblW w:w="14531" w:type="dxa"/>
          <w:tblLook w:val="04A0"/>
        </w:tblPrEx>
        <w:trPr>
          <w:trHeight w:val="255"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</w:tr>
      <w:tr w:rsidTr="00CD434E">
        <w:tblPrEx>
          <w:tblW w:w="14531" w:type="dxa"/>
          <w:tblLook w:val="04A0"/>
        </w:tblPrEx>
        <w:trPr>
          <w:trHeight w:val="255"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Tr="00CD434E">
        <w:tblPrEx>
          <w:tblW w:w="14531" w:type="dxa"/>
          <w:tblLook w:val="04A0"/>
        </w:tblPrEx>
        <w:trPr>
          <w:trHeight w:val="255"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34E" w:rsidRPr="00CD434E" w:rsidP="00CD434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D434E">
              <w:rPr>
                <w:rFonts w:ascii="Arial" w:hAnsi="Arial" w:cs="Arial"/>
                <w:color w:val="000000"/>
                <w:sz w:val="20"/>
              </w:rPr>
              <w:t>Potpis ovlaštene osobe ponuditelja za zastupanje</w:t>
            </w:r>
          </w:p>
        </w:tc>
      </w:tr>
      <w:tr w:rsidTr="00CD434E">
        <w:tblPrEx>
          <w:tblW w:w="14531" w:type="dxa"/>
          <w:tblLook w:val="04A0"/>
        </w:tblPrEx>
        <w:trPr>
          <w:trHeight w:val="255"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</w:tr>
      <w:tr w:rsidTr="00CD434E">
        <w:tblPrEx>
          <w:tblW w:w="14531" w:type="dxa"/>
          <w:tblLook w:val="04A0"/>
        </w:tblPrEx>
        <w:trPr>
          <w:trHeight w:val="255"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</w:tr>
      <w:tr w:rsidTr="00CD434E">
        <w:tblPrEx>
          <w:tblW w:w="14531" w:type="dxa"/>
          <w:tblLook w:val="04A0"/>
        </w:tblPrEx>
        <w:trPr>
          <w:trHeight w:val="285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34E">
              <w:rPr>
                <w:rFonts w:ascii="Arial" w:hAnsi="Arial" w:cs="Arial"/>
                <w:color w:val="000000"/>
                <w:sz w:val="22"/>
                <w:szCs w:val="22"/>
              </w:rPr>
              <w:t xml:space="preserve">U </w:t>
            </w:r>
            <w:r w:rsidRPr="00CD434E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                       </w:t>
            </w:r>
            <w:r w:rsidRPr="00CD434E">
              <w:rPr>
                <w:rFonts w:ascii="Arial" w:hAnsi="Arial" w:cs="Arial"/>
                <w:color w:val="000000"/>
                <w:sz w:val="22"/>
                <w:szCs w:val="22"/>
              </w:rPr>
              <w:t xml:space="preserve"> dana </w:t>
            </w:r>
            <w:r w:rsidRPr="00CD434E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  .                  </w:t>
            </w:r>
            <w:r w:rsidRPr="00CD434E">
              <w:rPr>
                <w:rFonts w:ascii="Arial" w:hAnsi="Arial" w:cs="Arial"/>
                <w:color w:val="000000"/>
                <w:sz w:val="22"/>
                <w:szCs w:val="22"/>
              </w:rPr>
              <w:t>g.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Tr="00CD434E">
        <w:tblPrEx>
          <w:tblW w:w="14531" w:type="dxa"/>
          <w:tblLook w:val="04A0"/>
        </w:tblPrEx>
        <w:trPr>
          <w:trHeight w:val="255"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4E" w:rsidRPr="00CD434E" w:rsidP="00CD434E">
            <w:pPr>
              <w:rPr>
                <w:sz w:val="20"/>
              </w:rPr>
            </w:pPr>
          </w:p>
        </w:tc>
      </w:tr>
    </w:tbl>
    <w:p w:rsidR="00CD434E" w:rsidP="00CD434E">
      <w:pPr>
        <w:jc w:val="both"/>
        <w:rPr>
          <w:rFonts w:ascii="Arial" w:hAnsi="Arial"/>
          <w:sz w:val="22"/>
        </w:rPr>
      </w:pPr>
    </w:p>
    <w:sectPr w:rsidSect="00CD434E">
      <w:pgSz w:w="16840" w:h="11907" w:orient="landscape" w:code="9"/>
      <w:pgMar w:top="1701" w:right="1440" w:bottom="1701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4B"/>
    <w:rsid w:val="000037F7"/>
    <w:rsid w:val="0040040B"/>
    <w:rsid w:val="004B0391"/>
    <w:rsid w:val="00576D45"/>
    <w:rsid w:val="00693A4B"/>
    <w:rsid w:val="006D78DE"/>
    <w:rsid w:val="008A1CD5"/>
    <w:rsid w:val="00903E26"/>
    <w:rsid w:val="00904A71"/>
    <w:rsid w:val="009161AD"/>
    <w:rsid w:val="009C3BE7"/>
    <w:rsid w:val="00B210A7"/>
    <w:rsid w:val="00B54288"/>
    <w:rsid w:val="00CD434E"/>
    <w:rsid w:val="00CE5789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EE4F5D9"/>
  <w15:chartTrackingRefBased/>
  <w15:docId w15:val="{ADADBCF6-1986-4C66-A0ED-10E1DBAF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00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1279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 Prpić</dc:creator>
  <cp:lastModifiedBy>Lorena Stančir</cp:lastModifiedBy>
  <cp:revision>4</cp:revision>
  <dcterms:created xsi:type="dcterms:W3CDTF">2025-01-29T15:14:00Z</dcterms:created>
  <dcterms:modified xsi:type="dcterms:W3CDTF">2025-01-30T09:34:00Z</dcterms:modified>
</cp:coreProperties>
</file>